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AD" w:rsidRDefault="00BF41C5">
      <w:pPr>
        <w:rPr>
          <w:sz w:val="2"/>
          <w:szCs w:val="2"/>
        </w:rPr>
      </w:pPr>
      <w:r>
        <w:pict>
          <v:rect id="_x0000_s1027" style="position:absolute;margin-left:302.1pt;margin-top:256.5pt;width:17.05pt;height:22.8pt;z-index:-251658752;mso-position-horizontal-relative:page;mso-position-vertical-relative:page" fillcolor="#393836" stroked="f">
            <w10:wrap anchorx="page" anchory="page"/>
          </v:rect>
        </w:pict>
      </w:r>
    </w:p>
    <w:p w:rsidR="00FA15AD" w:rsidRDefault="00BF41C5">
      <w:pPr>
        <w:pStyle w:val="a5"/>
        <w:framePr w:wrap="none" w:vAnchor="page" w:hAnchor="page" w:x="859" w:y="845"/>
        <w:shd w:val="clear" w:color="auto" w:fill="auto"/>
        <w:spacing w:line="210" w:lineRule="exact"/>
        <w:ind w:left="40"/>
      </w:pPr>
      <w:r>
        <w:rPr>
          <w:rStyle w:val="a6"/>
          <w:b/>
          <w:bCs/>
        </w:rPr>
        <w:t>«НАША ЖИЗНЬ» № 1, 2025</w:t>
      </w:r>
    </w:p>
    <w:p w:rsidR="00FA15AD" w:rsidRDefault="00BF41C5">
      <w:pPr>
        <w:pStyle w:val="20"/>
        <w:framePr w:w="10313" w:h="14061" w:hRule="exact" w:wrap="none" w:vAnchor="page" w:hAnchor="page" w:x="816" w:y="1258"/>
        <w:shd w:val="clear" w:color="auto" w:fill="auto"/>
        <w:tabs>
          <w:tab w:val="left" w:leader="underscore" w:pos="9883"/>
        </w:tabs>
        <w:spacing w:after="229" w:line="300" w:lineRule="exact"/>
      </w:pPr>
      <w:r>
        <w:rPr>
          <w:rStyle w:val="21"/>
          <w:b/>
          <w:bCs/>
        </w:rPr>
        <w:t>ПОДВИЖНИКИ</w:t>
      </w:r>
      <w:r>
        <w:tab/>
      </w:r>
    </w:p>
    <w:p w:rsidR="006C4F79" w:rsidRDefault="00BF41C5" w:rsidP="006C4F79">
      <w:pPr>
        <w:pStyle w:val="20"/>
        <w:framePr w:w="10313" w:h="14061" w:hRule="exact" w:wrap="none" w:vAnchor="page" w:hAnchor="page" w:x="816" w:y="1258"/>
        <w:shd w:val="clear" w:color="auto" w:fill="auto"/>
        <w:spacing w:after="0" w:line="240" w:lineRule="auto"/>
        <w:ind w:left="3062" w:right="380"/>
        <w:jc w:val="right"/>
      </w:pPr>
      <w:r>
        <w:t xml:space="preserve">Алексей МУХИН директор </w:t>
      </w:r>
    </w:p>
    <w:p w:rsidR="006C4F79" w:rsidRDefault="006C4F79" w:rsidP="006C4F79">
      <w:pPr>
        <w:pStyle w:val="20"/>
        <w:framePr w:w="10313" w:h="14061" w:hRule="exact" w:wrap="none" w:vAnchor="page" w:hAnchor="page" w:x="816" w:y="1258"/>
        <w:shd w:val="clear" w:color="auto" w:fill="auto"/>
        <w:spacing w:after="0" w:line="240" w:lineRule="auto"/>
        <w:ind w:left="3062" w:right="380"/>
        <w:jc w:val="right"/>
      </w:pPr>
      <w:r>
        <w:t>Светлана МАНИЛ</w:t>
      </w:r>
      <w:r w:rsidR="00BF41C5">
        <w:t xml:space="preserve">КИНА </w:t>
      </w:r>
    </w:p>
    <w:p w:rsidR="00FA15AD" w:rsidRDefault="00BF41C5" w:rsidP="006C4F79">
      <w:pPr>
        <w:pStyle w:val="20"/>
        <w:framePr w:w="10313" w:h="14061" w:hRule="exact" w:wrap="none" w:vAnchor="page" w:hAnchor="page" w:x="816" w:y="1258"/>
        <w:shd w:val="clear" w:color="auto" w:fill="auto"/>
        <w:spacing w:after="0" w:line="240" w:lineRule="auto"/>
        <w:ind w:left="3062" w:right="380"/>
        <w:jc w:val="right"/>
      </w:pPr>
      <w:r>
        <w:t>заведующая музеем ГБОУ школа-интернат № 1 имени К.К. Грота</w:t>
      </w:r>
    </w:p>
    <w:p w:rsidR="00FA15AD" w:rsidRDefault="00BF41C5">
      <w:pPr>
        <w:pStyle w:val="10"/>
        <w:framePr w:w="10313" w:h="14061" w:hRule="exact" w:wrap="none" w:vAnchor="page" w:hAnchor="page" w:x="816" w:y="1258"/>
        <w:shd w:val="clear" w:color="auto" w:fill="auto"/>
        <w:spacing w:before="0"/>
        <w:ind w:left="40" w:right="1240"/>
      </w:pPr>
      <w:bookmarkStart w:id="0" w:name="bookmark0"/>
      <w:r>
        <w:t>ОСНОВАТЕЛЬ СИСТЕМЫ ПОПЕЧЕНИЯ НАД СЛЕПЫМИ В РОССИИ</w:t>
      </w:r>
      <w:bookmarkEnd w:id="0"/>
    </w:p>
    <w:p w:rsidR="00FA15AD" w:rsidRDefault="00BF41C5">
      <w:pPr>
        <w:pStyle w:val="20"/>
        <w:framePr w:w="10313" w:h="14061" w:hRule="exact" w:wrap="none" w:vAnchor="page" w:hAnchor="page" w:x="816" w:y="1258"/>
        <w:shd w:val="clear" w:color="auto" w:fill="auto"/>
        <w:spacing w:after="0" w:line="389" w:lineRule="exact"/>
        <w:ind w:left="40" w:right="380"/>
      </w:pPr>
      <w:r>
        <w:t xml:space="preserve">В канун 210-летия со дня рождения Константина Карловича Грота мы </w:t>
      </w:r>
      <w:r>
        <w:t>познакомим вас с его родословной и расскажем о делах, совершённых им на благо служения России.</w:t>
      </w:r>
    </w:p>
    <w:p w:rsidR="00FA15AD" w:rsidRDefault="00BF41C5">
      <w:pPr>
        <w:pStyle w:val="22"/>
        <w:framePr w:w="10313" w:h="14061" w:hRule="exact" w:wrap="none" w:vAnchor="page" w:hAnchor="page" w:x="816" w:y="1258"/>
        <w:shd w:val="clear" w:color="auto" w:fill="auto"/>
        <w:ind w:left="40" w:right="380"/>
      </w:pPr>
      <w:r>
        <w:t xml:space="preserve">Константин Карлович Грот родился в Санкт-Петербурге 12 января 1815 года. По национальности он был немцем. Его дед, </w:t>
      </w:r>
      <w:proofErr w:type="spellStart"/>
      <w:r>
        <w:t>Иоаким</w:t>
      </w:r>
      <w:proofErr w:type="spellEnd"/>
      <w:r>
        <w:t xml:space="preserve">-Христиан Грот (в России — Ефим </w:t>
      </w:r>
      <w:proofErr w:type="spellStart"/>
      <w:r>
        <w:t>Христиан</w:t>
      </w:r>
      <w:r>
        <w:t>ович</w:t>
      </w:r>
      <w:proofErr w:type="spellEnd"/>
      <w:r>
        <w:t>), уроже</w:t>
      </w:r>
      <w:r>
        <w:softHyphen/>
        <w:t xml:space="preserve">нец </w:t>
      </w:r>
      <w:proofErr w:type="spellStart"/>
      <w:r>
        <w:t>Голштинии</w:t>
      </w:r>
      <w:proofErr w:type="spellEnd"/>
      <w:r>
        <w:t>, обосновался в России при императрице Елизаве</w:t>
      </w:r>
      <w:r>
        <w:softHyphen/>
        <w:t xml:space="preserve">те Петровне в 1760 году. Был определён пастором в </w:t>
      </w:r>
      <w:proofErr w:type="spellStart"/>
      <w:r>
        <w:t>голштинский</w:t>
      </w:r>
      <w:proofErr w:type="spellEnd"/>
      <w:r>
        <w:t xml:space="preserve"> полк, а затем получил в 1764 году место пастора Екатерининской церкви на Васильевском острове. Он основал в Санкт-Петербу</w:t>
      </w:r>
      <w:r>
        <w:t>р</w:t>
      </w:r>
      <w:r>
        <w:softHyphen/>
        <w:t xml:space="preserve">ге «Общество для смертных случаев», ему принадлежит идея о введении страхования жизни в России. Особое значение имеют труды Грота, касающиеся истории иноверческих церквей в России. </w:t>
      </w:r>
      <w:proofErr w:type="spellStart"/>
      <w:r>
        <w:t>Иоаким</w:t>
      </w:r>
      <w:proofErr w:type="spellEnd"/>
      <w:r>
        <w:t xml:space="preserve"> Грот состоял в переписке с императрицей Екатериной II и поддержива</w:t>
      </w:r>
      <w:r>
        <w:t>л многие её инициативы.</w:t>
      </w:r>
    </w:p>
    <w:p w:rsidR="00FA15AD" w:rsidRDefault="00BF41C5">
      <w:pPr>
        <w:pStyle w:val="22"/>
        <w:framePr w:w="10313" w:h="14061" w:hRule="exact" w:wrap="none" w:vAnchor="page" w:hAnchor="page" w:x="816" w:y="1258"/>
        <w:shd w:val="clear" w:color="auto" w:fill="auto"/>
        <w:ind w:left="40" w:right="380"/>
      </w:pPr>
      <w:r>
        <w:t>Отец Константина Карловича, Карл Ефимович Грот, прекрасно владел иностранными языками. Получил образование в Екатери</w:t>
      </w:r>
      <w:r>
        <w:softHyphen/>
        <w:t>нинском, а потом в Петропавловском училище. По выбору и же</w:t>
      </w:r>
      <w:r>
        <w:softHyphen/>
        <w:t xml:space="preserve">ланию Екатерины II был приглашён в товарищи по </w:t>
      </w:r>
      <w:r>
        <w:t>воспитанию к великим князьям — государю-наследнику Александру I и его бра</w:t>
      </w:r>
      <w:r>
        <w:softHyphen/>
        <w:t>ту Константину Павловичу. Карл Ефимович имел чин коллежского советника и выслужил российское дворянство. Мать Константина</w:t>
      </w:r>
    </w:p>
    <w:p w:rsidR="00FA15AD" w:rsidRDefault="00BF41C5">
      <w:pPr>
        <w:pStyle w:val="24"/>
        <w:framePr w:wrap="none" w:vAnchor="page" w:hAnchor="page" w:x="782" w:y="15700"/>
        <w:shd w:val="clear" w:color="auto" w:fill="auto"/>
        <w:spacing w:line="280" w:lineRule="exact"/>
        <w:ind w:left="40"/>
      </w:pPr>
      <w:r>
        <w:t>46</w:t>
      </w:r>
    </w:p>
    <w:p w:rsidR="00FA15AD" w:rsidRDefault="00FA15AD">
      <w:pPr>
        <w:rPr>
          <w:sz w:val="2"/>
          <w:szCs w:val="2"/>
        </w:rPr>
        <w:sectPr w:rsidR="00FA15A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A15AD" w:rsidRDefault="00BF41C5">
      <w:pPr>
        <w:pStyle w:val="a5"/>
        <w:framePr w:wrap="none" w:vAnchor="page" w:hAnchor="page" w:x="7995" w:y="845"/>
        <w:shd w:val="clear" w:color="auto" w:fill="auto"/>
        <w:spacing w:line="210" w:lineRule="exact"/>
        <w:ind w:left="40"/>
      </w:pPr>
      <w:r>
        <w:rPr>
          <w:rStyle w:val="a6"/>
          <w:b/>
          <w:bCs/>
        </w:rPr>
        <w:lastRenderedPageBreak/>
        <w:t>«НАША ЖИЗНЬ» № 1, 2025</w:t>
      </w:r>
    </w:p>
    <w:p w:rsidR="00FA15AD" w:rsidRDefault="00BF41C5">
      <w:pPr>
        <w:pStyle w:val="22"/>
        <w:framePr w:w="9960" w:h="14124" w:hRule="exact" w:wrap="none" w:vAnchor="page" w:hAnchor="page" w:x="992" w:y="1177"/>
        <w:shd w:val="clear" w:color="auto" w:fill="auto"/>
        <w:ind w:left="40" w:right="20" w:firstLine="0"/>
      </w:pPr>
      <w:r>
        <w:t>Карловича, К</w:t>
      </w:r>
      <w:r>
        <w:t xml:space="preserve">аролина Ивановна </w:t>
      </w:r>
      <w:proofErr w:type="spellStart"/>
      <w:r>
        <w:t>Цизмер</w:t>
      </w:r>
      <w:proofErr w:type="spellEnd"/>
      <w:r>
        <w:t xml:space="preserve">, была сестрой русского дипломатического чиновника Я.И. </w:t>
      </w:r>
      <w:proofErr w:type="spellStart"/>
      <w:r>
        <w:t>Цизмера</w:t>
      </w:r>
      <w:proofErr w:type="spellEnd"/>
      <w:r>
        <w:t>.</w:t>
      </w:r>
    </w:p>
    <w:p w:rsidR="00FA15AD" w:rsidRDefault="00BF41C5">
      <w:pPr>
        <w:pStyle w:val="22"/>
        <w:framePr w:w="9960" w:h="14124" w:hRule="exact" w:wrap="none" w:vAnchor="page" w:hAnchor="page" w:x="992" w:y="1177"/>
        <w:shd w:val="clear" w:color="auto" w:fill="auto"/>
        <w:ind w:left="40" w:right="20"/>
      </w:pPr>
      <w:r>
        <w:t>В 1826 году по личному распоряжению Николая I Константин Грот был назначен на учёбу в Царскосельский лицей, по оконча</w:t>
      </w:r>
      <w:r>
        <w:softHyphen/>
        <w:t>нии которого в 1835 году находился на государствен</w:t>
      </w:r>
      <w:r>
        <w:t>ной службе в должности чиновника IX класса в различных министерствах и ве</w:t>
      </w:r>
      <w:r>
        <w:softHyphen/>
        <w:t>домствах.</w:t>
      </w:r>
    </w:p>
    <w:p w:rsidR="00FA15AD" w:rsidRDefault="00BF41C5">
      <w:pPr>
        <w:pStyle w:val="22"/>
        <w:framePr w:w="9960" w:h="14124" w:hRule="exact" w:wrap="none" w:vAnchor="page" w:hAnchor="page" w:x="992" w:y="1177"/>
        <w:shd w:val="clear" w:color="auto" w:fill="auto"/>
        <w:ind w:left="40" w:right="20"/>
      </w:pPr>
      <w:r>
        <w:t>В качестве иллюстрации достойного многолетнего служения Константина Карловича перечислим некоторые его государствен</w:t>
      </w:r>
      <w:r>
        <w:softHyphen/>
        <w:t>ные и общественные должности. В 1845 году Грот был опред</w:t>
      </w:r>
      <w:r>
        <w:t>елён чиновником VIII класса при временном счётном отделе Хозяй</w:t>
      </w:r>
      <w:r>
        <w:softHyphen/>
        <w:t>ственного департамента Министерства внутренних дел, а через год в этом же ведомстве он был назначен чиновником по особым поручениям. Константин Карлович находился в постоянных разъ</w:t>
      </w:r>
      <w:r>
        <w:softHyphen/>
        <w:t>ездах и поэт</w:t>
      </w:r>
      <w:r>
        <w:t>ому прекрасно знал жизнь российской глубинки. Выда</w:t>
      </w:r>
      <w:r>
        <w:softHyphen/>
        <w:t>ющийся судебный деятель Анатолий Фёдорович Кони говорил об этом периоде жизни Грота, что он прославился как «гоголевский ревизор».</w:t>
      </w:r>
    </w:p>
    <w:p w:rsidR="00FA15AD" w:rsidRDefault="00BF41C5">
      <w:pPr>
        <w:pStyle w:val="22"/>
        <w:framePr w:w="9960" w:h="14124" w:hRule="exact" w:wrap="none" w:vAnchor="page" w:hAnchor="page" w:x="992" w:y="1177"/>
        <w:shd w:val="clear" w:color="auto" w:fill="auto"/>
        <w:ind w:left="40" w:right="20"/>
      </w:pPr>
      <w:r>
        <w:t>В 1850 году Грот стал членом и безвозмездным казначеем Им</w:t>
      </w:r>
      <w:r>
        <w:softHyphen/>
        <w:t>ператорского Рос</w:t>
      </w:r>
      <w:r>
        <w:t xml:space="preserve">сийского географического общества. </w:t>
      </w:r>
      <w:proofErr w:type="gramStart"/>
      <w:r>
        <w:t>В том же году получил чин статского советника и стал работать в Комис</w:t>
      </w:r>
      <w:r>
        <w:softHyphen/>
        <w:t>сии при Министерстве финансов для разграничения фабричных заведений от ремесленных; в 1851 году переведён в Комиссию по общественному управлению в Санк</w:t>
      </w:r>
      <w:r>
        <w:t>т-Петербурге; в 1853 году — в Комитет по составлению городской переписи.</w:t>
      </w:r>
      <w:proofErr w:type="gramEnd"/>
    </w:p>
    <w:p w:rsidR="00FA15AD" w:rsidRDefault="00BF41C5">
      <w:pPr>
        <w:pStyle w:val="22"/>
        <w:framePr w:w="9960" w:h="14124" w:hRule="exact" w:wrap="none" w:vAnchor="page" w:hAnchor="page" w:x="992" w:y="1177"/>
        <w:shd w:val="clear" w:color="auto" w:fill="auto"/>
        <w:ind w:left="40" w:right="20"/>
      </w:pPr>
      <w:r>
        <w:t>Друзья и родственники Константина Карловича радовались его успехам по службе и предвидели его блестящую карьеру. Их на</w:t>
      </w:r>
      <w:r>
        <w:softHyphen/>
        <w:t>дежды оправдались: в 38 лет Грот стал одним из самых молодых губ</w:t>
      </w:r>
      <w:r>
        <w:t>ернаторов в Российской империи. В 1853 году Константина Кар</w:t>
      </w:r>
      <w:r>
        <w:softHyphen/>
        <w:t>ловича назначили губернатором Самарской губернии. Его успеш</w:t>
      </w:r>
      <w:r>
        <w:softHyphen/>
        <w:t>ная деятельность была отмечена орденами св. Станислава I степе</w:t>
      </w:r>
      <w:r>
        <w:softHyphen/>
        <w:t>ни, св. Анны I степени, «именными благоволениями» императора и другими на</w:t>
      </w:r>
      <w:r>
        <w:t>градами. Он стал первым Почётным гражданином Са</w:t>
      </w:r>
      <w:r>
        <w:softHyphen/>
        <w:t>мары. Портрет Константина Карловича Грота вывешивали по тра</w:t>
      </w:r>
      <w:r>
        <w:softHyphen/>
        <w:t>диции на всех городских юбилейных торжествах. В местных учеб</w:t>
      </w:r>
      <w:r>
        <w:softHyphen/>
        <w:t>ных заведениях были учреждены три его именные стипендии. За</w:t>
      </w:r>
    </w:p>
    <w:p w:rsidR="00FA15AD" w:rsidRDefault="00BF41C5">
      <w:pPr>
        <w:pStyle w:val="24"/>
        <w:framePr w:wrap="none" w:vAnchor="page" w:hAnchor="page" w:x="10544" w:y="15700"/>
        <w:shd w:val="clear" w:color="auto" w:fill="auto"/>
        <w:spacing w:line="280" w:lineRule="exact"/>
        <w:ind w:left="40"/>
      </w:pPr>
      <w:r>
        <w:rPr>
          <w:rStyle w:val="20pt"/>
        </w:rPr>
        <w:t>47</w:t>
      </w:r>
    </w:p>
    <w:p w:rsidR="00FA15AD" w:rsidRDefault="00FA15AD">
      <w:pPr>
        <w:rPr>
          <w:sz w:val="2"/>
          <w:szCs w:val="2"/>
        </w:rPr>
        <w:sectPr w:rsidR="00FA15A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A15AD" w:rsidRDefault="00BF41C5">
      <w:pPr>
        <w:pStyle w:val="a5"/>
        <w:framePr w:wrap="none" w:vAnchor="page" w:hAnchor="page" w:x="1203" w:y="430"/>
        <w:shd w:val="clear" w:color="auto" w:fill="auto"/>
        <w:spacing w:line="210" w:lineRule="exact"/>
        <w:ind w:left="40"/>
      </w:pPr>
      <w:r>
        <w:rPr>
          <w:rStyle w:val="0pt"/>
          <w:b/>
          <w:bCs/>
        </w:rPr>
        <w:lastRenderedPageBreak/>
        <w:t>«НАША ЖИЗНЬ» № 1, 2025</w:t>
      </w:r>
    </w:p>
    <w:p w:rsidR="00FA15AD" w:rsidRDefault="00BF41C5">
      <w:pPr>
        <w:pStyle w:val="22"/>
        <w:framePr w:w="9912" w:h="14006" w:hRule="exact" w:wrap="none" w:vAnchor="page" w:hAnchor="page" w:x="1208" w:y="761"/>
        <w:shd w:val="clear" w:color="auto" w:fill="auto"/>
        <w:spacing w:line="386" w:lineRule="exact"/>
        <w:ind w:left="20" w:right="5587" w:firstLine="0"/>
      </w:pPr>
      <w:r>
        <w:rPr>
          <w:rStyle w:val="11"/>
        </w:rPr>
        <w:t>выдающиеся заслуги перед</w:t>
      </w:r>
      <w:r>
        <w:rPr>
          <w:rStyle w:val="11"/>
        </w:rPr>
        <w:br/>
        <w:t xml:space="preserve">Отечеством Грот был </w:t>
      </w:r>
      <w:proofErr w:type="spellStart"/>
      <w:r>
        <w:rPr>
          <w:rStyle w:val="11"/>
        </w:rPr>
        <w:t>удост</w:t>
      </w:r>
      <w:proofErr w:type="gramStart"/>
      <w:r>
        <w:rPr>
          <w:rStyle w:val="11"/>
        </w:rPr>
        <w:t>о</w:t>
      </w:r>
      <w:proofErr w:type="spellEnd"/>
      <w:r>
        <w:rPr>
          <w:rStyle w:val="11"/>
        </w:rPr>
        <w:t>-</w:t>
      </w:r>
      <w:proofErr w:type="gramEnd"/>
      <w:r>
        <w:rPr>
          <w:rStyle w:val="11"/>
        </w:rPr>
        <w:br/>
      </w:r>
      <w:proofErr w:type="spellStart"/>
      <w:r>
        <w:rPr>
          <w:rStyle w:val="11"/>
        </w:rPr>
        <w:t>ен</w:t>
      </w:r>
      <w:proofErr w:type="spellEnd"/>
      <w:r>
        <w:rPr>
          <w:rStyle w:val="11"/>
        </w:rPr>
        <w:t xml:space="preserve"> и самой высокой </w:t>
      </w:r>
      <w:proofErr w:type="spellStart"/>
      <w:r>
        <w:rPr>
          <w:rStyle w:val="11"/>
        </w:rPr>
        <w:t>награ</w:t>
      </w:r>
      <w:proofErr w:type="spellEnd"/>
      <w:r>
        <w:rPr>
          <w:rStyle w:val="11"/>
        </w:rPr>
        <w:t>-</w:t>
      </w:r>
      <w:r>
        <w:rPr>
          <w:rStyle w:val="11"/>
        </w:rPr>
        <w:br/>
      </w:r>
      <w:proofErr w:type="spellStart"/>
      <w:r>
        <w:rPr>
          <w:rStyle w:val="11"/>
        </w:rPr>
        <w:t>ды</w:t>
      </w:r>
      <w:proofErr w:type="spellEnd"/>
      <w:r>
        <w:rPr>
          <w:rStyle w:val="11"/>
        </w:rPr>
        <w:t xml:space="preserve"> Российской империи —</w:t>
      </w:r>
      <w:r>
        <w:rPr>
          <w:rStyle w:val="11"/>
        </w:rPr>
        <w:br/>
        <w:t>ордена Святого апостола</w:t>
      </w:r>
      <w:r>
        <w:rPr>
          <w:rStyle w:val="11"/>
        </w:rPr>
        <w:br/>
        <w:t>Андрея Первозванного.</w:t>
      </w:r>
    </w:p>
    <w:p w:rsidR="00FA15AD" w:rsidRDefault="00BF41C5">
      <w:pPr>
        <w:pStyle w:val="22"/>
        <w:framePr w:w="9912" w:h="14006" w:hRule="exact" w:wrap="none" w:vAnchor="page" w:hAnchor="page" w:x="1208" w:y="761"/>
        <w:shd w:val="clear" w:color="auto" w:fill="auto"/>
        <w:spacing w:line="386" w:lineRule="exact"/>
        <w:ind w:left="20" w:right="5587"/>
      </w:pPr>
      <w:r>
        <w:rPr>
          <w:rStyle w:val="11"/>
        </w:rPr>
        <w:t xml:space="preserve">В 1861 году Грота </w:t>
      </w:r>
      <w:proofErr w:type="spellStart"/>
      <w:r>
        <w:rPr>
          <w:rStyle w:val="11"/>
        </w:rPr>
        <w:t>отозв</w:t>
      </w:r>
      <w:proofErr w:type="gramStart"/>
      <w:r>
        <w:rPr>
          <w:rStyle w:val="11"/>
        </w:rPr>
        <w:t>а</w:t>
      </w:r>
      <w:proofErr w:type="spellEnd"/>
      <w:r>
        <w:rPr>
          <w:rStyle w:val="11"/>
        </w:rPr>
        <w:t>-</w:t>
      </w:r>
      <w:proofErr w:type="gramEnd"/>
      <w:r>
        <w:rPr>
          <w:rStyle w:val="11"/>
        </w:rPr>
        <w:br/>
        <w:t>ли с должности губернатора</w:t>
      </w:r>
      <w:r>
        <w:rPr>
          <w:rStyle w:val="11"/>
        </w:rPr>
        <w:br/>
        <w:t>для того, чтобы он возглавил</w:t>
      </w:r>
      <w:r>
        <w:rPr>
          <w:rStyle w:val="11"/>
        </w:rPr>
        <w:br/>
        <w:t>Де</w:t>
      </w:r>
      <w:r>
        <w:rPr>
          <w:rStyle w:val="11"/>
        </w:rPr>
        <w:t>партамент разных пода-</w:t>
      </w:r>
      <w:r>
        <w:rPr>
          <w:rStyle w:val="11"/>
        </w:rPr>
        <w:br/>
      </w:r>
      <w:proofErr w:type="spellStart"/>
      <w:r>
        <w:rPr>
          <w:rStyle w:val="11"/>
        </w:rPr>
        <w:t>тей</w:t>
      </w:r>
      <w:proofErr w:type="spellEnd"/>
      <w:r>
        <w:rPr>
          <w:rStyle w:val="11"/>
        </w:rPr>
        <w:t xml:space="preserve"> и сборов Министерства</w:t>
      </w:r>
      <w:r>
        <w:rPr>
          <w:rStyle w:val="11"/>
        </w:rPr>
        <w:br/>
        <w:t>финансов. Он проработал</w:t>
      </w:r>
      <w:r>
        <w:rPr>
          <w:rStyle w:val="11"/>
        </w:rPr>
        <w:br/>
        <w:t>в должности директора Д</w:t>
      </w:r>
      <w:proofErr w:type="gramStart"/>
      <w:r>
        <w:rPr>
          <w:rStyle w:val="11"/>
        </w:rPr>
        <w:t>е-</w:t>
      </w:r>
      <w:proofErr w:type="gramEnd"/>
      <w:r>
        <w:rPr>
          <w:rStyle w:val="11"/>
        </w:rPr>
        <w:br/>
      </w:r>
      <w:proofErr w:type="spellStart"/>
      <w:r>
        <w:rPr>
          <w:rStyle w:val="11"/>
        </w:rPr>
        <w:t>партамента</w:t>
      </w:r>
      <w:proofErr w:type="spellEnd"/>
      <w:r>
        <w:rPr>
          <w:rStyle w:val="11"/>
        </w:rPr>
        <w:t xml:space="preserve"> до 1869 года.</w:t>
      </w:r>
    </w:p>
    <w:p w:rsidR="00FA15AD" w:rsidRDefault="00BF41C5">
      <w:pPr>
        <w:pStyle w:val="22"/>
        <w:framePr w:w="9912" w:h="14006" w:hRule="exact" w:wrap="none" w:vAnchor="page" w:hAnchor="page" w:x="1208" w:y="761"/>
        <w:shd w:val="clear" w:color="auto" w:fill="auto"/>
        <w:spacing w:line="386" w:lineRule="exact"/>
        <w:ind w:left="20" w:right="5587" w:firstLine="0"/>
      </w:pPr>
      <w:r>
        <w:rPr>
          <w:rStyle w:val="11"/>
        </w:rPr>
        <w:t>С 1870-го по 1882-й Грот с</w:t>
      </w:r>
      <w:proofErr w:type="gramStart"/>
      <w:r>
        <w:rPr>
          <w:rStyle w:val="11"/>
        </w:rPr>
        <w:t>о-</w:t>
      </w:r>
      <w:proofErr w:type="gramEnd"/>
      <w:r>
        <w:rPr>
          <w:rStyle w:val="11"/>
        </w:rPr>
        <w:br/>
        <w:t>стоял на различных должно-</w:t>
      </w:r>
      <w:r>
        <w:rPr>
          <w:rStyle w:val="11"/>
        </w:rPr>
        <w:br/>
      </w:r>
      <w:proofErr w:type="spellStart"/>
      <w:r>
        <w:rPr>
          <w:rStyle w:val="11"/>
        </w:rPr>
        <w:t>стях</w:t>
      </w:r>
      <w:proofErr w:type="spellEnd"/>
      <w:r>
        <w:rPr>
          <w:rStyle w:val="11"/>
        </w:rPr>
        <w:t xml:space="preserve"> государственной </w:t>
      </w:r>
      <w:proofErr w:type="spellStart"/>
      <w:r>
        <w:rPr>
          <w:rStyle w:val="11"/>
        </w:rPr>
        <w:t>служ</w:t>
      </w:r>
      <w:proofErr w:type="spellEnd"/>
      <w:r>
        <w:rPr>
          <w:rStyle w:val="11"/>
        </w:rPr>
        <w:t>-</w:t>
      </w:r>
      <w:r>
        <w:rPr>
          <w:rStyle w:val="11"/>
        </w:rPr>
        <w:br/>
        <w:t>бы, где занимался вопроса-</w:t>
      </w:r>
      <w:r>
        <w:rPr>
          <w:rStyle w:val="11"/>
        </w:rPr>
        <w:br/>
        <w:t>ми изменения системы н</w:t>
      </w:r>
      <w:r>
        <w:rPr>
          <w:rStyle w:val="11"/>
        </w:rPr>
        <w:t>а-</w:t>
      </w:r>
    </w:p>
    <w:p w:rsidR="00FA15AD" w:rsidRDefault="00BF41C5">
      <w:pPr>
        <w:pStyle w:val="22"/>
        <w:framePr w:w="9912" w:h="14006" w:hRule="exact" w:wrap="none" w:vAnchor="page" w:hAnchor="page" w:x="1208" w:y="761"/>
        <w:shd w:val="clear" w:color="auto" w:fill="auto"/>
        <w:spacing w:line="386" w:lineRule="exact"/>
        <w:ind w:left="20" w:right="20" w:firstLine="0"/>
      </w:pPr>
      <w:r>
        <w:rPr>
          <w:rStyle w:val="11"/>
        </w:rPr>
        <w:t>родного образования, сельского хозяйства и уездного управления.</w:t>
      </w:r>
      <w:r>
        <w:rPr>
          <w:rStyle w:val="11"/>
        </w:rPr>
        <w:br/>
        <w:t>С 1870 года Константин Карлович был членом Государственного</w:t>
      </w:r>
      <w:r>
        <w:rPr>
          <w:rStyle w:val="11"/>
        </w:rPr>
        <w:br/>
        <w:t>Совета по Департаменту государственной экономики, а с 1872-го</w:t>
      </w:r>
      <w:r>
        <w:rPr>
          <w:rStyle w:val="11"/>
        </w:rPr>
        <w:br/>
        <w:t>по 1882-й — по Департаменту законов.</w:t>
      </w:r>
    </w:p>
    <w:p w:rsidR="00FA15AD" w:rsidRDefault="00BF41C5">
      <w:pPr>
        <w:pStyle w:val="22"/>
        <w:framePr w:w="9912" w:h="14006" w:hRule="exact" w:wrap="none" w:vAnchor="page" w:hAnchor="page" w:x="1208" w:y="761"/>
        <w:shd w:val="clear" w:color="auto" w:fill="auto"/>
        <w:spacing w:line="386" w:lineRule="exact"/>
        <w:ind w:left="20" w:right="20"/>
      </w:pPr>
      <w:r>
        <w:rPr>
          <w:rStyle w:val="11"/>
        </w:rPr>
        <w:t>Работая в Министерстве внутрен</w:t>
      </w:r>
      <w:r>
        <w:rPr>
          <w:rStyle w:val="11"/>
        </w:rPr>
        <w:t>них дел, Константин Карлович занялся изучением тюремного вопроса. Он познакомился с поста</w:t>
      </w:r>
      <w:r>
        <w:rPr>
          <w:rStyle w:val="11"/>
        </w:rPr>
        <w:softHyphen/>
        <w:t>новкой тюремного дела в разных странах Запада и стал мечтать о реорганизации российских тюрем, что впоследствии и исполни</w:t>
      </w:r>
      <w:r>
        <w:rPr>
          <w:rStyle w:val="11"/>
        </w:rPr>
        <w:softHyphen/>
        <w:t>лось. В 1877—1878 годах Грот был председател</w:t>
      </w:r>
      <w:r>
        <w:rPr>
          <w:rStyle w:val="11"/>
        </w:rPr>
        <w:t>ем Комиссии для рассмотрения тюремной части и пересмотра Уложения о наказа</w:t>
      </w:r>
      <w:r>
        <w:rPr>
          <w:rStyle w:val="11"/>
        </w:rPr>
        <w:softHyphen/>
        <w:t>ниях. В 1881—1882 годах он заведовал тюремным ведомством на правах министра.</w:t>
      </w:r>
    </w:p>
    <w:p w:rsidR="00FA15AD" w:rsidRDefault="00BF41C5">
      <w:pPr>
        <w:pStyle w:val="22"/>
        <w:framePr w:w="9912" w:h="14006" w:hRule="exact" w:wrap="none" w:vAnchor="page" w:hAnchor="page" w:x="1208" w:y="761"/>
        <w:shd w:val="clear" w:color="auto" w:fill="auto"/>
        <w:spacing w:line="386" w:lineRule="exact"/>
        <w:ind w:left="20" w:right="20"/>
      </w:pPr>
      <w:r>
        <w:rPr>
          <w:rStyle w:val="11"/>
        </w:rPr>
        <w:t>Последние годы жизни Грот посвятил заботе о слепых. В 1881 году по его инициативе было создано Попечител</w:t>
      </w:r>
      <w:r>
        <w:rPr>
          <w:rStyle w:val="11"/>
        </w:rPr>
        <w:t>ьство о слепых, названное Мариинским в честь императрицы Марии Александров</w:t>
      </w:r>
      <w:r>
        <w:rPr>
          <w:rStyle w:val="11"/>
        </w:rPr>
        <w:softHyphen/>
        <w:t>ны, супруги императора Александра II. Мария Александровна при жизни много внимания уделяла заботе о слепых. К активному уча-</w:t>
      </w:r>
    </w:p>
    <w:p w:rsidR="00FA15AD" w:rsidRDefault="00BF41C5">
      <w:pPr>
        <w:pStyle w:val="24"/>
        <w:framePr w:wrap="none" w:vAnchor="page" w:hAnchor="page" w:x="1179" w:y="15287"/>
        <w:shd w:val="clear" w:color="auto" w:fill="auto"/>
        <w:spacing w:line="280" w:lineRule="exact"/>
        <w:ind w:left="40"/>
      </w:pPr>
      <w:r>
        <w:rPr>
          <w:rStyle w:val="20pt0"/>
        </w:rPr>
        <w:t>48</w:t>
      </w:r>
    </w:p>
    <w:p w:rsidR="00FA15AD" w:rsidRDefault="00BF41C5">
      <w:pPr>
        <w:framePr w:wrap="none" w:vAnchor="page" w:hAnchor="page" w:x="5657" w:y="8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"D:\\загрузке2\\media\\image1.jpeg" \* MERGEFORMATINET</w:instrText>
      </w:r>
      <w:r>
        <w:instrText xml:space="preserve"> </w:instrText>
      </w:r>
      <w:r>
        <w:fldChar w:fldCharType="separate"/>
      </w:r>
      <w:r w:rsidR="006C4F7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2pt;height:331.8pt">
            <v:imagedata r:id="rId7" r:href="rId8"/>
          </v:shape>
        </w:pict>
      </w:r>
      <w:r>
        <w:fldChar w:fldCharType="end"/>
      </w:r>
    </w:p>
    <w:p w:rsidR="00FA15AD" w:rsidRDefault="00FA15AD">
      <w:pPr>
        <w:rPr>
          <w:sz w:val="2"/>
          <w:szCs w:val="2"/>
        </w:rPr>
        <w:sectPr w:rsidR="00FA15A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A15AD" w:rsidRDefault="00BF41C5">
      <w:pPr>
        <w:pStyle w:val="a5"/>
        <w:framePr w:wrap="none" w:vAnchor="page" w:hAnchor="page" w:x="7996" w:y="439"/>
        <w:shd w:val="clear" w:color="auto" w:fill="auto"/>
        <w:spacing w:line="210" w:lineRule="exact"/>
        <w:ind w:left="40"/>
      </w:pPr>
      <w:r>
        <w:rPr>
          <w:rStyle w:val="0pt"/>
          <w:b/>
          <w:bCs/>
        </w:rPr>
        <w:lastRenderedPageBreak/>
        <w:t>«НАША ЖИЗНЬ» № 1,2025</w:t>
      </w:r>
    </w:p>
    <w:p w:rsidR="00FA15AD" w:rsidRDefault="00BF41C5">
      <w:pPr>
        <w:pStyle w:val="22"/>
        <w:framePr w:w="9960" w:h="14107" w:hRule="exact" w:wrap="none" w:vAnchor="page" w:hAnchor="page" w:x="997" w:y="769"/>
        <w:shd w:val="clear" w:color="auto" w:fill="auto"/>
        <w:ind w:left="40" w:right="40" w:firstLine="0"/>
      </w:pPr>
      <w:proofErr w:type="spellStart"/>
      <w:r>
        <w:rPr>
          <w:rStyle w:val="11"/>
        </w:rPr>
        <w:t>стию</w:t>
      </w:r>
      <w:proofErr w:type="spellEnd"/>
      <w:r>
        <w:rPr>
          <w:rStyle w:val="11"/>
        </w:rPr>
        <w:t xml:space="preserve"> в делах Попечительства были привлечены известные специ</w:t>
      </w:r>
      <w:r>
        <w:rPr>
          <w:rStyle w:val="11"/>
        </w:rPr>
        <w:softHyphen/>
        <w:t xml:space="preserve">алисты в области глазных заболеваний: доктор А.И. </w:t>
      </w:r>
      <w:proofErr w:type="spellStart"/>
      <w:r>
        <w:rPr>
          <w:rStyle w:val="11"/>
        </w:rPr>
        <w:t>Скребицкий</w:t>
      </w:r>
      <w:proofErr w:type="spellEnd"/>
      <w:r>
        <w:rPr>
          <w:rStyle w:val="11"/>
        </w:rPr>
        <w:t>, профессора Л.Г</w:t>
      </w:r>
      <w:r>
        <w:rPr>
          <w:rStyle w:val="11"/>
        </w:rPr>
        <w:t xml:space="preserve">. </w:t>
      </w:r>
      <w:proofErr w:type="spellStart"/>
      <w:r>
        <w:rPr>
          <w:rStyle w:val="11"/>
        </w:rPr>
        <w:t>Беллярминов</w:t>
      </w:r>
      <w:proofErr w:type="spellEnd"/>
      <w:r>
        <w:rPr>
          <w:rStyle w:val="11"/>
        </w:rPr>
        <w:t xml:space="preserve">, Л.Л. </w:t>
      </w:r>
      <w:proofErr w:type="spellStart"/>
      <w:r>
        <w:rPr>
          <w:rStyle w:val="11"/>
        </w:rPr>
        <w:t>Гиршман</w:t>
      </w:r>
      <w:proofErr w:type="spellEnd"/>
      <w:r>
        <w:rPr>
          <w:rStyle w:val="11"/>
        </w:rPr>
        <w:t xml:space="preserve">, К.К. </w:t>
      </w:r>
      <w:proofErr w:type="spellStart"/>
      <w:r>
        <w:rPr>
          <w:rStyle w:val="11"/>
        </w:rPr>
        <w:t>Бродовский</w:t>
      </w:r>
      <w:proofErr w:type="spellEnd"/>
      <w:r>
        <w:rPr>
          <w:rStyle w:val="11"/>
        </w:rPr>
        <w:t>, С.С. Головин, популярные общественные деятели, крупные учё</w:t>
      </w:r>
      <w:r>
        <w:rPr>
          <w:rStyle w:val="11"/>
        </w:rPr>
        <w:softHyphen/>
        <w:t xml:space="preserve">ные, литераторы и представители искусства. Среди них — географ и путешественник П.П. Семёнов-Тян-Шанский, юрист А.Ф. Кони, академик-филолог Я.К. Грот, </w:t>
      </w:r>
      <w:r>
        <w:rPr>
          <w:rStyle w:val="11"/>
        </w:rPr>
        <w:t xml:space="preserve">писатель В.Г. Короленко, скульпторы М.М. </w:t>
      </w:r>
      <w:proofErr w:type="spellStart"/>
      <w:r>
        <w:rPr>
          <w:rStyle w:val="11"/>
        </w:rPr>
        <w:t>Антокольский</w:t>
      </w:r>
      <w:proofErr w:type="spellEnd"/>
      <w:r>
        <w:rPr>
          <w:rStyle w:val="11"/>
        </w:rPr>
        <w:t xml:space="preserve">, А.М. </w:t>
      </w:r>
      <w:proofErr w:type="spellStart"/>
      <w:r>
        <w:rPr>
          <w:rStyle w:val="11"/>
        </w:rPr>
        <w:t>Опекушин</w:t>
      </w:r>
      <w:proofErr w:type="spellEnd"/>
      <w:r>
        <w:rPr>
          <w:rStyle w:val="11"/>
        </w:rPr>
        <w:t xml:space="preserve"> и другие.</w:t>
      </w:r>
    </w:p>
    <w:p w:rsidR="00FA15AD" w:rsidRDefault="00BF41C5">
      <w:pPr>
        <w:pStyle w:val="22"/>
        <w:framePr w:w="9960" w:h="14107" w:hRule="exact" w:wrap="none" w:vAnchor="page" w:hAnchor="page" w:x="997" w:y="769"/>
        <w:shd w:val="clear" w:color="auto" w:fill="auto"/>
        <w:ind w:left="40" w:right="40" w:firstLine="440"/>
      </w:pPr>
      <w:r>
        <w:rPr>
          <w:rStyle w:val="11"/>
        </w:rPr>
        <w:t>Константин Карлович Грот создал учебное заведение для сле</w:t>
      </w:r>
      <w:r>
        <w:rPr>
          <w:rStyle w:val="11"/>
        </w:rPr>
        <w:softHyphen/>
        <w:t>пых детей — Александро-Мариинское училище, по образцу кото</w:t>
      </w:r>
      <w:r>
        <w:rPr>
          <w:rStyle w:val="11"/>
        </w:rPr>
        <w:softHyphen/>
        <w:t xml:space="preserve">рого возникла система училищ </w:t>
      </w:r>
      <w:proofErr w:type="gramStart"/>
      <w:r>
        <w:rPr>
          <w:rStyle w:val="11"/>
        </w:rPr>
        <w:t>для</w:t>
      </w:r>
      <w:proofErr w:type="gramEnd"/>
      <w:r>
        <w:rPr>
          <w:rStyle w:val="11"/>
        </w:rPr>
        <w:t xml:space="preserve"> незрячих. История создания </w:t>
      </w:r>
      <w:r>
        <w:rPr>
          <w:rStyle w:val="11"/>
        </w:rPr>
        <w:t>этого учебного заведения начинается с августа 1881 года. Перво</w:t>
      </w:r>
      <w:r>
        <w:rPr>
          <w:rStyle w:val="11"/>
        </w:rPr>
        <w:softHyphen/>
        <w:t>начально оно было открыто как частное заведение для 10 слепых мальчиков в снятой на средства Грота квартире на Таврической улице. Училище вошло в состав Попечительства императрицы Марии Алексан</w:t>
      </w:r>
      <w:r>
        <w:rPr>
          <w:rStyle w:val="11"/>
        </w:rPr>
        <w:t>дровны о слепых и стало первой ласточкой в деле создания системы обучения слепых детей в России.</w:t>
      </w:r>
    </w:p>
    <w:p w:rsidR="00FA15AD" w:rsidRDefault="00BF41C5">
      <w:pPr>
        <w:pStyle w:val="22"/>
        <w:framePr w:w="9960" w:h="14107" w:hRule="exact" w:wrap="none" w:vAnchor="page" w:hAnchor="page" w:x="997" w:y="769"/>
        <w:shd w:val="clear" w:color="auto" w:fill="auto"/>
        <w:ind w:left="40" w:right="40" w:firstLine="440"/>
      </w:pPr>
      <w:r>
        <w:rPr>
          <w:rStyle w:val="11"/>
        </w:rPr>
        <w:t>В силу своего опыта государственной службы Грот прекрасно знал масштабы и проблемы в этой сфере во всей империи. Он по</w:t>
      </w:r>
      <w:r>
        <w:rPr>
          <w:rStyle w:val="11"/>
        </w:rPr>
        <w:softHyphen/>
        <w:t>нимал, что начать надо в столице, в Санк</w:t>
      </w:r>
      <w:r>
        <w:rPr>
          <w:rStyle w:val="11"/>
        </w:rPr>
        <w:t>т-Петербурге. Константин Карлович задумал создать большое училище, которое стало бы методической базой для подготовки тифлопедагогов в России и в котором могли бы обучаться учителя, готовясь работать со слепы</w:t>
      </w:r>
      <w:r>
        <w:rPr>
          <w:rStyle w:val="11"/>
        </w:rPr>
        <w:softHyphen/>
        <w:t>ми детьми.</w:t>
      </w:r>
    </w:p>
    <w:p w:rsidR="00FA15AD" w:rsidRDefault="00BF41C5">
      <w:pPr>
        <w:pStyle w:val="22"/>
        <w:framePr w:w="9960" w:h="14107" w:hRule="exact" w:wrap="none" w:vAnchor="page" w:hAnchor="page" w:x="997" w:y="769"/>
        <w:shd w:val="clear" w:color="auto" w:fill="auto"/>
        <w:ind w:left="40" w:right="40" w:firstLine="440"/>
      </w:pPr>
      <w:r>
        <w:rPr>
          <w:rStyle w:val="11"/>
        </w:rPr>
        <w:t>В 1883 году было открыто училище для</w:t>
      </w:r>
      <w:r>
        <w:rPr>
          <w:rStyle w:val="11"/>
        </w:rPr>
        <w:t xml:space="preserve"> незрячих девочек, а в 1885 году два училища объединились в одно. Обучение перестало быть раздельным, в училище уже обучались 55 мальчиков и дево</w:t>
      </w:r>
      <w:r>
        <w:rPr>
          <w:rStyle w:val="11"/>
        </w:rPr>
        <w:softHyphen/>
        <w:t>чек. Константин Карлович выбрал в качестве директора училища известного российского тифлопедагога Германа Павл</w:t>
      </w:r>
      <w:r>
        <w:rPr>
          <w:rStyle w:val="11"/>
        </w:rPr>
        <w:t xml:space="preserve">овича </w:t>
      </w:r>
      <w:proofErr w:type="spellStart"/>
      <w:r>
        <w:rPr>
          <w:rStyle w:val="11"/>
        </w:rPr>
        <w:t>Не</w:t>
      </w:r>
      <w:proofErr w:type="gramStart"/>
      <w:r>
        <w:rPr>
          <w:rStyle w:val="11"/>
        </w:rPr>
        <w:t>д</w:t>
      </w:r>
      <w:proofErr w:type="spellEnd"/>
      <w:r>
        <w:rPr>
          <w:rStyle w:val="11"/>
        </w:rPr>
        <w:t>-</w:t>
      </w:r>
      <w:proofErr w:type="gramEnd"/>
      <w:r>
        <w:rPr>
          <w:rStyle w:val="11"/>
        </w:rPr>
        <w:t xml:space="preserve"> </w:t>
      </w:r>
      <w:proofErr w:type="spellStart"/>
      <w:r>
        <w:rPr>
          <w:rStyle w:val="11"/>
        </w:rPr>
        <w:t>лера</w:t>
      </w:r>
      <w:proofErr w:type="spellEnd"/>
      <w:r>
        <w:rPr>
          <w:rStyle w:val="11"/>
        </w:rPr>
        <w:t>, прошедшего перед этим стажировку в Дрезденском королев</w:t>
      </w:r>
      <w:r>
        <w:rPr>
          <w:rStyle w:val="11"/>
        </w:rPr>
        <w:softHyphen/>
        <w:t>ском институте слепых.</w:t>
      </w:r>
    </w:p>
    <w:p w:rsidR="00FA15AD" w:rsidRDefault="00BF41C5">
      <w:pPr>
        <w:pStyle w:val="22"/>
        <w:framePr w:w="9960" w:h="14107" w:hRule="exact" w:wrap="none" w:vAnchor="page" w:hAnchor="page" w:x="997" w:y="769"/>
        <w:shd w:val="clear" w:color="auto" w:fill="auto"/>
        <w:ind w:left="40" w:right="40" w:firstLine="440"/>
      </w:pPr>
      <w:r>
        <w:rPr>
          <w:rStyle w:val="11"/>
        </w:rPr>
        <w:t>Для реализации грандиозного замысла требовалось новое по</w:t>
      </w:r>
      <w:r>
        <w:rPr>
          <w:rStyle w:val="11"/>
        </w:rPr>
        <w:softHyphen/>
        <w:t xml:space="preserve">мещение, построенное по всем современным требованиям. На строительство первого училища и мастерских для </w:t>
      </w:r>
      <w:r>
        <w:rPr>
          <w:rStyle w:val="11"/>
        </w:rPr>
        <w:t>слепых Констан</w:t>
      </w:r>
      <w:r>
        <w:rPr>
          <w:rStyle w:val="11"/>
        </w:rPr>
        <w:softHyphen/>
        <w:t>тин Карлович пожертвовал значительные личные средства и сред</w:t>
      </w:r>
      <w:r>
        <w:rPr>
          <w:rStyle w:val="11"/>
        </w:rPr>
        <w:softHyphen/>
        <w:t>ства своей сестры Розы Карловны. В 1889 году усилиями Грота</w:t>
      </w:r>
    </w:p>
    <w:p w:rsidR="00FA15AD" w:rsidRDefault="00BF41C5">
      <w:pPr>
        <w:pStyle w:val="24"/>
        <w:framePr w:wrap="none" w:vAnchor="page" w:hAnchor="page" w:x="10544" w:y="15289"/>
        <w:shd w:val="clear" w:color="auto" w:fill="auto"/>
        <w:spacing w:line="280" w:lineRule="exact"/>
        <w:ind w:left="40"/>
      </w:pPr>
      <w:r>
        <w:rPr>
          <w:rStyle w:val="25"/>
        </w:rPr>
        <w:t>49</w:t>
      </w:r>
    </w:p>
    <w:p w:rsidR="00FA15AD" w:rsidRDefault="00FA15AD">
      <w:pPr>
        <w:rPr>
          <w:sz w:val="2"/>
          <w:szCs w:val="2"/>
        </w:rPr>
        <w:sectPr w:rsidR="00FA15A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A15AD" w:rsidRDefault="00BF41C5">
      <w:pPr>
        <w:pStyle w:val="a5"/>
        <w:framePr w:wrap="none" w:vAnchor="page" w:hAnchor="page" w:x="1440" w:y="422"/>
        <w:shd w:val="clear" w:color="auto" w:fill="auto"/>
        <w:spacing w:line="210" w:lineRule="exact"/>
        <w:ind w:left="40"/>
      </w:pPr>
      <w:r>
        <w:rPr>
          <w:rStyle w:val="0pt"/>
          <w:b/>
          <w:bCs/>
        </w:rPr>
        <w:lastRenderedPageBreak/>
        <w:t>«НАША ЖИЗНЬ» № 1, 2025</w:t>
      </w:r>
    </w:p>
    <w:p w:rsidR="00FA15AD" w:rsidRDefault="00BF41C5">
      <w:pPr>
        <w:pStyle w:val="22"/>
        <w:framePr w:w="9845" w:h="14117" w:hRule="exact" w:wrap="none" w:vAnchor="page" w:hAnchor="page" w:x="1421" w:y="722"/>
        <w:shd w:val="clear" w:color="auto" w:fill="auto"/>
        <w:spacing w:line="401" w:lineRule="exact"/>
        <w:ind w:left="20" w:right="40" w:firstLine="0"/>
      </w:pPr>
      <w:r>
        <w:rPr>
          <w:rStyle w:val="0pt0"/>
        </w:rPr>
        <w:t>с помощью венценосных спонсоров было построено специально</w:t>
      </w:r>
      <w:r w:rsidR="00590616">
        <w:rPr>
          <w:rStyle w:val="0pt0"/>
        </w:rPr>
        <w:t>е</w:t>
      </w:r>
      <w:r>
        <w:rPr>
          <w:rStyle w:val="0pt0"/>
        </w:rPr>
        <w:t xml:space="preserve"> здание </w:t>
      </w:r>
      <w:proofErr w:type="spellStart"/>
      <w:r>
        <w:rPr>
          <w:rStyle w:val="0pt0"/>
        </w:rPr>
        <w:t>Апександро</w:t>
      </w:r>
      <w:proofErr w:type="spellEnd"/>
      <w:r>
        <w:rPr>
          <w:rStyle w:val="0pt0"/>
        </w:rPr>
        <w:t>-Мариинского училища по проекту известног</w:t>
      </w:r>
      <w:r w:rsidR="0056255A">
        <w:rPr>
          <w:rStyle w:val="0pt0"/>
        </w:rPr>
        <w:t>о</w:t>
      </w:r>
      <w:r>
        <w:rPr>
          <w:rStyle w:val="0pt0"/>
        </w:rPr>
        <w:t xml:space="preserve"> архитектора, академика, дейс</w:t>
      </w:r>
      <w:r w:rsidR="0056255A">
        <w:rPr>
          <w:rStyle w:val="0pt0"/>
        </w:rPr>
        <w:t xml:space="preserve">твительного члена Академии </w:t>
      </w:r>
      <w:r w:rsidR="00590616">
        <w:rPr>
          <w:rStyle w:val="0pt0"/>
        </w:rPr>
        <w:t>художеств</w:t>
      </w:r>
      <w:r>
        <w:rPr>
          <w:rStyle w:val="0pt0"/>
        </w:rPr>
        <w:t xml:space="preserve"> Антония Осиповича </w:t>
      </w:r>
      <w:proofErr w:type="spellStart"/>
      <w:r>
        <w:rPr>
          <w:rStyle w:val="0pt0"/>
        </w:rPr>
        <w:t>Томишко</w:t>
      </w:r>
      <w:proofErr w:type="spellEnd"/>
      <w:r>
        <w:rPr>
          <w:rStyle w:val="0pt0"/>
        </w:rPr>
        <w:t>. Училище располагалось н</w:t>
      </w:r>
      <w:r w:rsidR="0056255A">
        <w:rPr>
          <w:rStyle w:val="0pt0"/>
        </w:rPr>
        <w:t>а</w:t>
      </w:r>
      <w:r>
        <w:rPr>
          <w:rStyle w:val="0pt0"/>
        </w:rPr>
        <w:t xml:space="preserve"> Песочной улице (ныне — улица профессора Попова, дом 37), н</w:t>
      </w:r>
      <w:r w:rsidR="0056255A">
        <w:rPr>
          <w:rStyle w:val="0pt0"/>
        </w:rPr>
        <w:t>а</w:t>
      </w:r>
      <w:r>
        <w:rPr>
          <w:rStyle w:val="0pt0"/>
        </w:rPr>
        <w:t xml:space="preserve"> той же улице были выстроены </w:t>
      </w:r>
      <w:r w:rsidR="0056255A">
        <w:rPr>
          <w:rStyle w:val="0pt0"/>
        </w:rPr>
        <w:t>трудовые мастерские, где выпуск</w:t>
      </w:r>
      <w:r>
        <w:rPr>
          <w:rStyle w:val="0pt0"/>
        </w:rPr>
        <w:t>ников обучали плетению кор</w:t>
      </w:r>
      <w:r w:rsidR="0056255A">
        <w:rPr>
          <w:rStyle w:val="0pt0"/>
        </w:rPr>
        <w:t>зин и мебели, изготовлению щёток,</w:t>
      </w:r>
      <w:r>
        <w:rPr>
          <w:rStyle w:val="0pt0"/>
        </w:rPr>
        <w:t xml:space="preserve"> шитью и прядению.</w:t>
      </w:r>
    </w:p>
    <w:p w:rsidR="00FA15AD" w:rsidRDefault="00BF41C5">
      <w:pPr>
        <w:pStyle w:val="22"/>
        <w:framePr w:w="9845" w:h="14117" w:hRule="exact" w:wrap="none" w:vAnchor="page" w:hAnchor="page" w:x="1421" w:y="722"/>
        <w:shd w:val="clear" w:color="auto" w:fill="auto"/>
        <w:spacing w:line="401" w:lineRule="exact"/>
        <w:ind w:left="20" w:right="40"/>
      </w:pPr>
      <w:r>
        <w:rPr>
          <w:rStyle w:val="0pt0"/>
        </w:rPr>
        <w:t>Главной задачей перед руков</w:t>
      </w:r>
      <w:r w:rsidR="0056255A">
        <w:rPr>
          <w:rStyle w:val="0pt0"/>
        </w:rPr>
        <w:t>одством училища Грот ставил под</w:t>
      </w:r>
      <w:r>
        <w:rPr>
          <w:rStyle w:val="0pt0"/>
        </w:rPr>
        <w:t xml:space="preserve">готовку </w:t>
      </w:r>
      <w:proofErr w:type="gramStart"/>
      <w:r>
        <w:rPr>
          <w:rStyle w:val="0pt0"/>
        </w:rPr>
        <w:t>незрячих</w:t>
      </w:r>
      <w:proofErr w:type="gramEnd"/>
      <w:r>
        <w:rPr>
          <w:rStyle w:val="0pt0"/>
        </w:rPr>
        <w:t xml:space="preserve"> к самостоятел</w:t>
      </w:r>
      <w:r w:rsidR="0056255A">
        <w:rPr>
          <w:rStyle w:val="0pt0"/>
        </w:rPr>
        <w:t>ьной жизни в обществе. В учебное</w:t>
      </w:r>
      <w:r>
        <w:rPr>
          <w:rStyle w:val="0pt0"/>
        </w:rPr>
        <w:t xml:space="preserve"> заведение принимали слепы</w:t>
      </w:r>
      <w:r>
        <w:rPr>
          <w:rStyle w:val="0pt0"/>
        </w:rPr>
        <w:t>х де</w:t>
      </w:r>
      <w:r w:rsidR="0056255A">
        <w:rPr>
          <w:rStyle w:val="0pt0"/>
        </w:rPr>
        <w:t>тей всех сословий от 7 до 11 лет.</w:t>
      </w:r>
      <w:r>
        <w:rPr>
          <w:rStyle w:val="0pt0"/>
        </w:rPr>
        <w:t xml:space="preserve"> Училище состояло из подгот</w:t>
      </w:r>
      <w:r w:rsidR="00590616">
        <w:rPr>
          <w:rStyle w:val="0pt0"/>
        </w:rPr>
        <w:t>овительного отделения, разделён</w:t>
      </w:r>
      <w:r>
        <w:rPr>
          <w:rStyle w:val="0pt0"/>
        </w:rPr>
        <w:t xml:space="preserve">ного на 2 класса, и школьного — из трёх классов. По </w:t>
      </w:r>
      <w:r w:rsidR="00590616">
        <w:rPr>
          <w:rStyle w:val="0pt0"/>
        </w:rPr>
        <w:t>окончании</w:t>
      </w:r>
      <w:r>
        <w:rPr>
          <w:rStyle w:val="0pt0"/>
        </w:rPr>
        <w:t xml:space="preserve"> школьных классов учащиеся в возрасте 14—15 лет поступали </w:t>
      </w:r>
      <w:r w:rsidR="00590616">
        <w:rPr>
          <w:rStyle w:val="0pt0"/>
        </w:rPr>
        <w:t xml:space="preserve">в </w:t>
      </w:r>
      <w:r>
        <w:rPr>
          <w:rStyle w:val="0pt0"/>
        </w:rPr>
        <w:t xml:space="preserve">ремесленное отделение, разделённое на 2 </w:t>
      </w:r>
      <w:r w:rsidR="00590616">
        <w:rPr>
          <w:rStyle w:val="0pt0"/>
        </w:rPr>
        <w:t>«мастерства» — кор</w:t>
      </w:r>
      <w:r>
        <w:rPr>
          <w:rStyle w:val="0pt0"/>
        </w:rPr>
        <w:t>зинное и щёточное. В корзинном отделении плели корзины, мать и мебель. Девочек обучали р</w:t>
      </w:r>
      <w:r w:rsidR="00590616">
        <w:rPr>
          <w:rStyle w:val="0pt0"/>
        </w:rPr>
        <w:t>азличным рукоделиям. Детей также</w:t>
      </w:r>
      <w:r>
        <w:rPr>
          <w:rStyle w:val="0pt0"/>
        </w:rPr>
        <w:t xml:space="preserve"> учили пению, особенно духов</w:t>
      </w:r>
      <w:r w:rsidR="001F330B">
        <w:rPr>
          <w:rStyle w:val="0pt0"/>
        </w:rPr>
        <w:t>ному, наиболее способных — музы</w:t>
      </w:r>
      <w:r>
        <w:rPr>
          <w:rStyle w:val="0pt0"/>
        </w:rPr>
        <w:t>ке и даже настройке роялей. Имелись регентские классы. Об</w:t>
      </w:r>
      <w:r w:rsidR="001F330B">
        <w:rPr>
          <w:rStyle w:val="0pt0"/>
        </w:rPr>
        <w:t>щее</w:t>
      </w:r>
      <w:r>
        <w:rPr>
          <w:rStyle w:val="0pt0"/>
        </w:rPr>
        <w:t xml:space="preserve"> образование давали по типу г</w:t>
      </w:r>
      <w:r w:rsidR="001F330B">
        <w:rPr>
          <w:rStyle w:val="0pt0"/>
        </w:rPr>
        <w:t>ородских двуклассных училищ. Ре</w:t>
      </w:r>
      <w:r>
        <w:rPr>
          <w:rStyle w:val="0pt0"/>
        </w:rPr>
        <w:t>месленное отделение заканчива</w:t>
      </w:r>
      <w:r w:rsidR="001F330B">
        <w:rPr>
          <w:rStyle w:val="0pt0"/>
        </w:rPr>
        <w:t>ли в 19—20 лет. В случае необхо</w:t>
      </w:r>
      <w:r>
        <w:rPr>
          <w:rStyle w:val="0pt0"/>
        </w:rPr>
        <w:t>димости дальнейшая поддерж</w:t>
      </w:r>
      <w:r w:rsidR="001F330B">
        <w:rPr>
          <w:rStyle w:val="0pt0"/>
        </w:rPr>
        <w:t>ка выпускников осуществлялась из</w:t>
      </w:r>
      <w:r>
        <w:rPr>
          <w:rStyle w:val="0pt0"/>
        </w:rPr>
        <w:t xml:space="preserve"> специального вспомогательного фонда.</w:t>
      </w:r>
    </w:p>
    <w:p w:rsidR="00FA15AD" w:rsidRDefault="00BF41C5">
      <w:pPr>
        <w:pStyle w:val="22"/>
        <w:framePr w:w="9845" w:h="14117" w:hRule="exact" w:wrap="none" w:vAnchor="page" w:hAnchor="page" w:x="1421" w:y="722"/>
        <w:shd w:val="clear" w:color="auto" w:fill="auto"/>
        <w:spacing w:line="401" w:lineRule="exact"/>
        <w:ind w:left="20" w:right="40"/>
      </w:pPr>
      <w:r>
        <w:rPr>
          <w:rStyle w:val="0pt0"/>
        </w:rPr>
        <w:t>В 1890 году состоялся первый выпуск</w:t>
      </w:r>
      <w:r>
        <w:rPr>
          <w:rStyle w:val="0pt0"/>
        </w:rPr>
        <w:t>. К 1892 году в училище было уже 100 учащихся (58 мальч</w:t>
      </w:r>
      <w:r w:rsidR="001F330B">
        <w:rPr>
          <w:rStyle w:val="0pt0"/>
        </w:rPr>
        <w:t>иков и 42 девочки), а по состоя</w:t>
      </w:r>
      <w:r>
        <w:rPr>
          <w:rStyle w:val="0pt0"/>
        </w:rPr>
        <w:t>нию на 1 января 1911 года — 120 учащихся.</w:t>
      </w:r>
    </w:p>
    <w:p w:rsidR="00FA15AD" w:rsidRDefault="00BF41C5">
      <w:pPr>
        <w:pStyle w:val="22"/>
        <w:framePr w:w="9845" w:h="14117" w:hRule="exact" w:wrap="none" w:vAnchor="page" w:hAnchor="page" w:x="1421" w:y="722"/>
        <w:shd w:val="clear" w:color="auto" w:fill="auto"/>
        <w:spacing w:line="401" w:lineRule="exact"/>
        <w:ind w:left="20" w:right="40"/>
      </w:pPr>
      <w:r>
        <w:rPr>
          <w:rStyle w:val="0pt0"/>
        </w:rPr>
        <w:t>В 1900-е годы при училище и</w:t>
      </w:r>
      <w:r w:rsidR="00142259">
        <w:rPr>
          <w:rStyle w:val="0pt0"/>
        </w:rPr>
        <w:t>мелись педагогические курсы, го</w:t>
      </w:r>
      <w:r>
        <w:rPr>
          <w:rStyle w:val="0pt0"/>
        </w:rPr>
        <w:t xml:space="preserve">товившие педагогов для региональных училищ слепых. Таким </w:t>
      </w:r>
      <w:proofErr w:type="gramStart"/>
      <w:r>
        <w:rPr>
          <w:rStyle w:val="0pt0"/>
        </w:rPr>
        <w:t>об</w:t>
      </w:r>
      <w:proofErr w:type="gramEnd"/>
      <w:r>
        <w:rPr>
          <w:rStyle w:val="0pt0"/>
        </w:rPr>
        <w:t xml:space="preserve"> </w:t>
      </w:r>
      <w:proofErr w:type="gramStart"/>
      <w:r>
        <w:rPr>
          <w:rStyle w:val="0pt0"/>
        </w:rPr>
        <w:t>разом</w:t>
      </w:r>
      <w:proofErr w:type="gramEnd"/>
      <w:r>
        <w:rPr>
          <w:rStyle w:val="0pt0"/>
        </w:rPr>
        <w:t>, п</w:t>
      </w:r>
      <w:r>
        <w:rPr>
          <w:rStyle w:val="0pt0"/>
        </w:rPr>
        <w:t>етербургское учебное з</w:t>
      </w:r>
      <w:r w:rsidR="00142259">
        <w:rPr>
          <w:rStyle w:val="0pt0"/>
        </w:rPr>
        <w:t>аведение стало методическим цен</w:t>
      </w:r>
      <w:r>
        <w:rPr>
          <w:rStyle w:val="0pt0"/>
        </w:rPr>
        <w:t>тром для подготовки преподавателей для училищ слепых по все£ стране, которых к 1917 году было открыто 35. Для взрослых сле</w:t>
      </w:r>
      <w:r>
        <w:rPr>
          <w:rStyle w:val="0pt0"/>
        </w:rPr>
        <w:softHyphen/>
        <w:t xml:space="preserve">пых были созданы специальные мастерские, где они </w:t>
      </w:r>
      <w:r w:rsidR="00142259">
        <w:rPr>
          <w:rStyle w:val="0pt0"/>
        </w:rPr>
        <w:t>проходили</w:t>
      </w:r>
      <w:r>
        <w:rPr>
          <w:rStyle w:val="0pt0"/>
        </w:rPr>
        <w:t xml:space="preserve"> обучение и могли раб</w:t>
      </w:r>
      <w:r>
        <w:rPr>
          <w:rStyle w:val="0pt0"/>
        </w:rPr>
        <w:t>отать. По результатам проверки Министер</w:t>
      </w:r>
      <w:r>
        <w:rPr>
          <w:rStyle w:val="0pt0"/>
        </w:rPr>
        <w:softHyphen/>
        <w:t>ства просвещения 85% выпускников училищ слепых полность</w:t>
      </w:r>
      <w:r w:rsidR="00142259">
        <w:rPr>
          <w:rStyle w:val="0pt0"/>
        </w:rPr>
        <w:t xml:space="preserve">ю </w:t>
      </w:r>
      <w:proofErr w:type="gramStart"/>
      <w:r>
        <w:rPr>
          <w:rStyle w:val="0pt0"/>
        </w:rPr>
        <w:t>к</w:t>
      </w:r>
      <w:proofErr w:type="gramEnd"/>
      <w:r>
        <w:rPr>
          <w:rStyle w:val="0pt0"/>
        </w:rPr>
        <w:t xml:space="preserve"> материально себя обеспечивали.</w:t>
      </w:r>
    </w:p>
    <w:p w:rsidR="00FA15AD" w:rsidRDefault="00FA15AD">
      <w:pPr>
        <w:rPr>
          <w:sz w:val="2"/>
          <w:szCs w:val="2"/>
        </w:rPr>
        <w:sectPr w:rsidR="00FA15A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A15AD" w:rsidRDefault="00BF41C5">
      <w:pPr>
        <w:pStyle w:val="a5"/>
        <w:framePr w:wrap="none" w:vAnchor="page" w:hAnchor="page" w:x="7985" w:y="864"/>
        <w:shd w:val="clear" w:color="auto" w:fill="auto"/>
        <w:spacing w:line="210" w:lineRule="exact"/>
        <w:ind w:left="40"/>
      </w:pPr>
      <w:r>
        <w:rPr>
          <w:rStyle w:val="0pt"/>
          <w:b/>
          <w:bCs/>
        </w:rPr>
        <w:lastRenderedPageBreak/>
        <w:t>«НАША ЖИЗНЬ» № 1, 2025</w:t>
      </w:r>
    </w:p>
    <w:p w:rsidR="00FA15AD" w:rsidRDefault="00BF41C5">
      <w:pPr>
        <w:pStyle w:val="22"/>
        <w:framePr w:w="9955" w:h="14121" w:hRule="exact" w:wrap="none" w:vAnchor="page" w:hAnchor="page" w:x="992" w:y="1190"/>
        <w:shd w:val="clear" w:color="auto" w:fill="auto"/>
        <w:ind w:left="40" w:right="40" w:firstLine="480"/>
      </w:pPr>
      <w:r>
        <w:rPr>
          <w:rStyle w:val="0pt0"/>
        </w:rPr>
        <w:t xml:space="preserve">Константин Карлович Грот умер </w:t>
      </w:r>
      <w:r w:rsidR="001F2530">
        <w:rPr>
          <w:rStyle w:val="0pt0"/>
        </w:rPr>
        <w:t>30 октября 1897 года в Санкт-Пе</w:t>
      </w:r>
      <w:r>
        <w:rPr>
          <w:rStyle w:val="0pt0"/>
        </w:rPr>
        <w:t xml:space="preserve">тербурге. Его отпели </w:t>
      </w:r>
      <w:r>
        <w:rPr>
          <w:rStyle w:val="0pt0"/>
        </w:rPr>
        <w:t>в лютеранской церкви Святой Екатерины на Васильевском острове, в которой пастором долгое время был его дед. На отпевании Грота присутствовал великий князь Михаил Ни</w:t>
      </w:r>
      <w:r>
        <w:rPr>
          <w:rStyle w:val="0pt0"/>
        </w:rPr>
        <w:softHyphen/>
        <w:t>колаевич и многие видные государственные деятели из ведомств, где он служил, а также воспит</w:t>
      </w:r>
      <w:r>
        <w:rPr>
          <w:rStyle w:val="0pt0"/>
        </w:rPr>
        <w:t>анники Александро-Мариинского училища и взрослые слепые. Согласно завещанию Грот был похо</w:t>
      </w:r>
      <w:r>
        <w:rPr>
          <w:rStyle w:val="0pt0"/>
        </w:rPr>
        <w:softHyphen/>
        <w:t xml:space="preserve">ронен в Великом княжестве Финляндском (входившем в то время в состав Российской империи), в </w:t>
      </w:r>
      <w:proofErr w:type="spellStart"/>
      <w:r>
        <w:rPr>
          <w:rStyle w:val="0pt0"/>
        </w:rPr>
        <w:t>Гельсингфорсе</w:t>
      </w:r>
      <w:proofErr w:type="spellEnd"/>
      <w:r>
        <w:rPr>
          <w:rStyle w:val="0pt0"/>
        </w:rPr>
        <w:t xml:space="preserve"> (ныне Хельсинки), рядом с могилой горячо любимой им матери.</w:t>
      </w:r>
    </w:p>
    <w:p w:rsidR="00FA15AD" w:rsidRDefault="00BF41C5">
      <w:pPr>
        <w:pStyle w:val="22"/>
        <w:framePr w:w="9955" w:h="14121" w:hRule="exact" w:wrap="none" w:vAnchor="page" w:hAnchor="page" w:x="992" w:y="1190"/>
        <w:shd w:val="clear" w:color="auto" w:fill="auto"/>
        <w:ind w:left="40" w:right="40" w:firstLine="480"/>
      </w:pPr>
      <w:r>
        <w:rPr>
          <w:rStyle w:val="0pt0"/>
        </w:rPr>
        <w:t>В1903 году именем Грота была названа улица рядом с училищем для слепых на Песочной улице в Петербурге. Смерть Константина Карловича не стала неожиданной, он был уже старым больным человеком. Но, когда он ушёл, слепые люди, которым он помогал, почувствовали</w:t>
      </w:r>
      <w:r>
        <w:rPr>
          <w:rStyle w:val="0pt0"/>
        </w:rPr>
        <w:t xml:space="preserve"> себя осиротевшими. На средства, собранные среди незрячих людей по всей России, был изготовлен памятник, выпол</w:t>
      </w:r>
      <w:r>
        <w:rPr>
          <w:rStyle w:val="0pt0"/>
        </w:rPr>
        <w:softHyphen/>
        <w:t xml:space="preserve">ненный скульптором М.М. </w:t>
      </w:r>
      <w:proofErr w:type="spellStart"/>
      <w:r>
        <w:rPr>
          <w:rStyle w:val="0pt0"/>
        </w:rPr>
        <w:t>Антокольским</w:t>
      </w:r>
      <w:proofErr w:type="spellEnd"/>
      <w:r>
        <w:rPr>
          <w:rStyle w:val="0pt0"/>
        </w:rPr>
        <w:t>, представлявший собой колонну с бюстом К.К. Грота, у подножия которой изображена сле</w:t>
      </w:r>
      <w:r>
        <w:rPr>
          <w:rStyle w:val="0pt0"/>
        </w:rPr>
        <w:softHyphen/>
        <w:t>пая девочка, читающая к</w:t>
      </w:r>
      <w:r>
        <w:rPr>
          <w:rStyle w:val="0pt0"/>
        </w:rPr>
        <w:t>нигу К.Д</w:t>
      </w:r>
      <w:r w:rsidR="001F2530">
        <w:rPr>
          <w:rStyle w:val="0pt0"/>
        </w:rPr>
        <w:t>. Ушинского, написанную рельеф</w:t>
      </w:r>
      <w:r>
        <w:rPr>
          <w:rStyle w:val="0pt0"/>
        </w:rPr>
        <w:t>но-линейным шрифтом. Идея создания памятника принадлежит соратникам и последователям Константина Карловича, членам Императорского общества попечительства слепых. Монумент был торжественно открыт у здания Александро-М</w:t>
      </w:r>
      <w:r>
        <w:rPr>
          <w:rStyle w:val="0pt0"/>
        </w:rPr>
        <w:t>ариинского училища в 1906 году. В 1963 году памятник был перенесён к новому зданию школы для слепых на проспект Шаумяна, дом 44. Сейчас он имеет статус объекта культурного наследия федерального значения.</w:t>
      </w:r>
    </w:p>
    <w:p w:rsidR="00FA15AD" w:rsidRDefault="00BF41C5">
      <w:pPr>
        <w:pStyle w:val="22"/>
        <w:framePr w:w="9955" w:h="14121" w:hRule="exact" w:wrap="none" w:vAnchor="page" w:hAnchor="page" w:x="992" w:y="1190"/>
        <w:shd w:val="clear" w:color="auto" w:fill="auto"/>
        <w:ind w:left="40" w:right="40" w:firstLine="480"/>
      </w:pPr>
      <w:r>
        <w:rPr>
          <w:rStyle w:val="0pt0"/>
        </w:rPr>
        <w:t>Преемником Александро-Мариинского училища является ш</w:t>
      </w:r>
      <w:r>
        <w:rPr>
          <w:rStyle w:val="0pt0"/>
        </w:rPr>
        <w:t>ко</w:t>
      </w:r>
      <w:r>
        <w:rPr>
          <w:rStyle w:val="0pt0"/>
        </w:rPr>
        <w:softHyphen/>
        <w:t>ла-интернат № 1 в Санкт-Петербурге. В 2000 году распоряжени</w:t>
      </w:r>
      <w:r>
        <w:rPr>
          <w:rStyle w:val="0pt0"/>
        </w:rPr>
        <w:softHyphen/>
        <w:t>ем губернатора города В.А. Яковлева школе-интернату № 1 было присвоено имя её исторического основателя. В настоящее вре</w:t>
      </w:r>
      <w:r>
        <w:rPr>
          <w:rStyle w:val="0pt0"/>
        </w:rPr>
        <w:softHyphen/>
        <w:t xml:space="preserve">мя педагогический коллектив школы под руководством директора А.В. Мухина </w:t>
      </w:r>
      <w:r>
        <w:rPr>
          <w:rStyle w:val="0pt0"/>
        </w:rPr>
        <w:t>стремится продолжать дело, начатое Гротом более ста сорока лет назад, и, сохраняя традиции тифлопедагогики, осу</w:t>
      </w:r>
      <w:r>
        <w:rPr>
          <w:rStyle w:val="0pt0"/>
        </w:rPr>
        <w:softHyphen/>
        <w:t>ществляет поиск новых образовательных идей и подходов для успешного обучения и социализации незрячих и слабовидящих учащихся в современном общес</w:t>
      </w:r>
      <w:r>
        <w:rPr>
          <w:rStyle w:val="0pt0"/>
        </w:rPr>
        <w:t>тве.</w:t>
      </w:r>
    </w:p>
    <w:p w:rsidR="00FA15AD" w:rsidRDefault="00BF41C5">
      <w:pPr>
        <w:pStyle w:val="24"/>
        <w:framePr w:wrap="none" w:vAnchor="page" w:hAnchor="page" w:x="10544" w:y="15715"/>
        <w:shd w:val="clear" w:color="auto" w:fill="auto"/>
        <w:spacing w:line="280" w:lineRule="exact"/>
        <w:ind w:left="40"/>
      </w:pPr>
      <w:r>
        <w:rPr>
          <w:rStyle w:val="20pt1"/>
        </w:rPr>
        <w:t>51</w:t>
      </w:r>
    </w:p>
    <w:p w:rsidR="00FA15AD" w:rsidRDefault="00FA15AD">
      <w:pPr>
        <w:rPr>
          <w:sz w:val="2"/>
          <w:szCs w:val="2"/>
        </w:rPr>
        <w:sectPr w:rsidR="00FA15A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A15AD" w:rsidRDefault="00BF41C5">
      <w:pPr>
        <w:pStyle w:val="a5"/>
        <w:framePr w:wrap="none" w:vAnchor="page" w:hAnchor="page" w:x="1573" w:y="850"/>
        <w:shd w:val="clear" w:color="auto" w:fill="auto"/>
        <w:spacing w:line="210" w:lineRule="exact"/>
        <w:ind w:left="40"/>
      </w:pPr>
      <w:r>
        <w:rPr>
          <w:rStyle w:val="0pt"/>
          <w:b/>
          <w:bCs/>
        </w:rPr>
        <w:lastRenderedPageBreak/>
        <w:t>«НАША ЖИЗНЬ» № 1, 2025</w:t>
      </w:r>
    </w:p>
    <w:p w:rsidR="00FA15AD" w:rsidRDefault="00BF41C5" w:rsidP="00BE5478">
      <w:pPr>
        <w:pStyle w:val="22"/>
        <w:framePr w:w="9649" w:h="14509" w:hRule="exact" w:wrap="none" w:vAnchor="page" w:hAnchor="page" w:x="1529" w:y="1170"/>
        <w:shd w:val="clear" w:color="auto" w:fill="auto"/>
        <w:spacing w:line="401" w:lineRule="exact"/>
        <w:ind w:left="40" w:right="40" w:firstLine="480"/>
      </w:pPr>
      <w:r>
        <w:rPr>
          <w:rStyle w:val="0pt0"/>
        </w:rPr>
        <w:t>В школе-интернате сего</w:t>
      </w:r>
      <w:r w:rsidR="00626322">
        <w:rPr>
          <w:rStyle w:val="0pt0"/>
        </w:rPr>
        <w:t>дня обучаются 364 ребёнка с наруше</w:t>
      </w:r>
      <w:r>
        <w:rPr>
          <w:rStyle w:val="0pt0"/>
        </w:rPr>
        <w:t xml:space="preserve">нием зрения. Учёба длится 13 лет. Педагогический коллектив считывает 195 человек, из них четыре кандидата наук, один </w:t>
      </w:r>
      <w:r w:rsidRPr="00E11BC3">
        <w:rPr>
          <w:rStyle w:val="0pt0"/>
          <w:b/>
        </w:rPr>
        <w:t>до</w:t>
      </w:r>
      <w:r w:rsidR="00E11BC3" w:rsidRPr="00E11BC3">
        <w:rPr>
          <w:rStyle w:val="Candara165pt0pt"/>
          <w:b w:val="0"/>
        </w:rPr>
        <w:t>ктор</w:t>
      </w:r>
      <w:r w:rsidR="00E11BC3">
        <w:rPr>
          <w:rStyle w:val="Candara165pt0pt"/>
        </w:rPr>
        <w:t xml:space="preserve"> </w:t>
      </w:r>
      <w:r>
        <w:rPr>
          <w:rStyle w:val="0pt0"/>
        </w:rPr>
        <w:t xml:space="preserve">педагогических наук, </w:t>
      </w:r>
      <w:r>
        <w:rPr>
          <w:rStyle w:val="0pt0"/>
        </w:rPr>
        <w:t>четыр</w:t>
      </w:r>
      <w:r w:rsidR="00136E34">
        <w:rPr>
          <w:rStyle w:val="0pt0"/>
        </w:rPr>
        <w:t>ём педагогам присвоено звание «За</w:t>
      </w:r>
      <w:r>
        <w:rPr>
          <w:rStyle w:val="0pt0"/>
        </w:rPr>
        <w:t>служенный учитель РФ», 1</w:t>
      </w:r>
      <w:r w:rsidR="00136E34">
        <w:rPr>
          <w:rStyle w:val="0pt0"/>
        </w:rPr>
        <w:t>2 человек награждены знаком «Почёт</w:t>
      </w:r>
      <w:r>
        <w:rPr>
          <w:rStyle w:val="0pt0"/>
        </w:rPr>
        <w:t>ный работник общего образования РФ», четыре педагога им почётное звание «Почётны</w:t>
      </w:r>
      <w:r w:rsidR="00136E34">
        <w:rPr>
          <w:rStyle w:val="0pt0"/>
        </w:rPr>
        <w:t>й работник сферы образования РФ».</w:t>
      </w:r>
      <w:r>
        <w:rPr>
          <w:rStyle w:val="0pt0"/>
        </w:rPr>
        <w:t xml:space="preserve"> </w:t>
      </w:r>
      <w:proofErr w:type="gramStart"/>
      <w:r>
        <w:rPr>
          <w:rStyle w:val="0pt0"/>
        </w:rPr>
        <w:t>Школа-интернат первой в России разработала систему</w:t>
      </w:r>
      <w:r>
        <w:rPr>
          <w:rStyle w:val="0pt0"/>
        </w:rPr>
        <w:t xml:space="preserve"> ре выпускного экзамена в формате ЕГЭ по системе Брайля.</w:t>
      </w:r>
      <w:proofErr w:type="gramEnd"/>
      <w:r>
        <w:rPr>
          <w:rStyle w:val="0pt0"/>
        </w:rPr>
        <w:t xml:space="preserve"> В 2 году итоги сдачи ЕГЭ выпускниками школы превысили сред результаты по Санкт-Петербургу, более того, учащиеся не сдавали на 100 баллов выпускные экзамены. Учебное заведе</w:t>
      </w:r>
      <w:r w:rsidR="00136E34">
        <w:rPr>
          <w:rStyle w:val="0pt0"/>
        </w:rPr>
        <w:t>ние</w:t>
      </w:r>
      <w:r>
        <w:rPr>
          <w:rStyle w:val="0pt0"/>
        </w:rPr>
        <w:t xml:space="preserve"> дважды становилось победите</w:t>
      </w:r>
      <w:r>
        <w:rPr>
          <w:rStyle w:val="0pt0"/>
        </w:rPr>
        <w:t xml:space="preserve">лем приоритетного националы проекта «Образование», </w:t>
      </w:r>
      <w:r w:rsidR="00136E34">
        <w:rPr>
          <w:rStyle w:val="0pt0"/>
        </w:rPr>
        <w:t>получило Благодарственное письмом</w:t>
      </w:r>
      <w:r>
        <w:rPr>
          <w:rStyle w:val="0pt0"/>
        </w:rPr>
        <w:t xml:space="preserve"> Президента РФ, педагоги еже</w:t>
      </w:r>
      <w:r w:rsidR="00136E34">
        <w:rPr>
          <w:rStyle w:val="0pt0"/>
        </w:rPr>
        <w:t>годно становятся победителями проекта</w:t>
      </w:r>
      <w:r>
        <w:rPr>
          <w:rStyle w:val="0pt0"/>
        </w:rPr>
        <w:t xml:space="preserve"> «Образование».</w:t>
      </w:r>
    </w:p>
    <w:p w:rsidR="00FA15AD" w:rsidRDefault="00BF41C5" w:rsidP="00BE5478">
      <w:pPr>
        <w:pStyle w:val="22"/>
        <w:framePr w:w="9649" w:h="14509" w:hRule="exact" w:wrap="none" w:vAnchor="page" w:hAnchor="page" w:x="1529" w:y="1170"/>
        <w:shd w:val="clear" w:color="auto" w:fill="auto"/>
        <w:spacing w:line="401" w:lineRule="exact"/>
        <w:ind w:left="40" w:right="40" w:firstLine="480"/>
      </w:pPr>
      <w:r>
        <w:rPr>
          <w:rStyle w:val="0pt0"/>
        </w:rPr>
        <w:t xml:space="preserve">В школе-интернате созданы структурные подразделения: </w:t>
      </w:r>
      <w:r w:rsidR="0012445F">
        <w:rPr>
          <w:rStyle w:val="0pt0"/>
        </w:rPr>
        <w:t>от</w:t>
      </w:r>
      <w:r>
        <w:rPr>
          <w:rStyle w:val="0pt0"/>
        </w:rPr>
        <w:t xml:space="preserve">деление дополнительного образования (20 </w:t>
      </w:r>
      <w:r w:rsidR="0012445F">
        <w:rPr>
          <w:rStyle w:val="0pt0"/>
        </w:rPr>
        <w:t>творческих объединений</w:t>
      </w:r>
      <w:r>
        <w:rPr>
          <w:rStyle w:val="0pt0"/>
        </w:rPr>
        <w:t xml:space="preserve">), отделение коррекции и развития для детей с сочетанной </w:t>
      </w:r>
      <w:r w:rsidR="002A4824">
        <w:rPr>
          <w:rStyle w:val="0pt0"/>
        </w:rPr>
        <w:t>па</w:t>
      </w:r>
      <w:r>
        <w:rPr>
          <w:rStyle w:val="0pt0"/>
        </w:rPr>
        <w:t>тологией. С 1990 года работают специальные музыкальные кла</w:t>
      </w:r>
      <w:r w:rsidR="002A4824">
        <w:rPr>
          <w:rStyle w:val="0pt0"/>
        </w:rPr>
        <w:t>ссы</w:t>
      </w:r>
      <w:r>
        <w:rPr>
          <w:rStyle w:val="0pt0"/>
        </w:rPr>
        <w:t xml:space="preserve"> (филиал СПб ГБУ «Охтинский центр эстетического воспитани</w:t>
      </w:r>
      <w:r w:rsidR="002A4824">
        <w:rPr>
          <w:rStyle w:val="0pt0"/>
        </w:rPr>
        <w:t xml:space="preserve">я»). </w:t>
      </w:r>
      <w:r>
        <w:rPr>
          <w:rStyle w:val="0pt0"/>
        </w:rPr>
        <w:t xml:space="preserve">Школа является площадкой для проведения регионального </w:t>
      </w:r>
      <w:r w:rsidR="002A4824">
        <w:rPr>
          <w:rStyle w:val="0pt0"/>
        </w:rPr>
        <w:t>отбо</w:t>
      </w:r>
      <w:r>
        <w:rPr>
          <w:rStyle w:val="0pt0"/>
        </w:rPr>
        <w:t>рочн</w:t>
      </w:r>
      <w:r>
        <w:rPr>
          <w:rStyle w:val="0pt0"/>
        </w:rPr>
        <w:t>ого тура Международного</w:t>
      </w:r>
      <w:r w:rsidR="002A4824">
        <w:rPr>
          <w:rStyle w:val="0pt0"/>
        </w:rPr>
        <w:t xml:space="preserve"> благотворительного фестиваля «Бе</w:t>
      </w:r>
      <w:r>
        <w:rPr>
          <w:rStyle w:val="0pt0"/>
        </w:rPr>
        <w:t xml:space="preserve">лая трость». Учащиеся ежегодно демонстрируют своё </w:t>
      </w:r>
      <w:proofErr w:type="gramStart"/>
      <w:r>
        <w:rPr>
          <w:rStyle w:val="0pt0"/>
        </w:rPr>
        <w:t>мастере</w:t>
      </w:r>
      <w:proofErr w:type="gramEnd"/>
      <w:r>
        <w:rPr>
          <w:rStyle w:val="0pt0"/>
        </w:rPr>
        <w:t xml:space="preserve"> в региональном и национальн</w:t>
      </w:r>
      <w:r w:rsidR="002A4824">
        <w:rPr>
          <w:rStyle w:val="0pt0"/>
        </w:rPr>
        <w:t>ом этапах Чемпионата по процессуальному</w:t>
      </w:r>
      <w:r>
        <w:rPr>
          <w:rStyle w:val="0pt0"/>
        </w:rPr>
        <w:t xml:space="preserve"> мастерству «</w:t>
      </w:r>
      <w:proofErr w:type="spellStart"/>
      <w:r>
        <w:rPr>
          <w:rStyle w:val="0pt0"/>
        </w:rPr>
        <w:t>Абилимп</w:t>
      </w:r>
      <w:r w:rsidR="002A4824">
        <w:rPr>
          <w:rStyle w:val="0pt0"/>
        </w:rPr>
        <w:t>икс</w:t>
      </w:r>
      <w:proofErr w:type="spellEnd"/>
      <w:r w:rsidR="002A4824">
        <w:rPr>
          <w:rStyle w:val="0pt0"/>
        </w:rPr>
        <w:t>», где в компетенциях «</w:t>
      </w:r>
      <w:proofErr w:type="spellStart"/>
      <w:r w:rsidR="002A4824">
        <w:rPr>
          <w:rStyle w:val="0pt0"/>
        </w:rPr>
        <w:t>Лозоп</w:t>
      </w:r>
      <w:r>
        <w:rPr>
          <w:rStyle w:val="0pt0"/>
        </w:rPr>
        <w:t>тение</w:t>
      </w:r>
      <w:proofErr w:type="spellEnd"/>
      <w:r>
        <w:rPr>
          <w:rStyle w:val="0pt0"/>
        </w:rPr>
        <w:t>», «Ювелирное дело»</w:t>
      </w:r>
      <w:r>
        <w:rPr>
          <w:rStyle w:val="0pt0"/>
        </w:rPr>
        <w:t>, «Психология», «Массаж» станов? призёрами национальных этапов, защищая честь Санкт-</w:t>
      </w:r>
      <w:r w:rsidR="002A4824">
        <w:rPr>
          <w:rStyle w:val="0pt0"/>
        </w:rPr>
        <w:t>Петербурга.</w:t>
      </w:r>
      <w:r>
        <w:rPr>
          <w:rStyle w:val="0pt0"/>
        </w:rPr>
        <w:t xml:space="preserve"> В школе создано компл</w:t>
      </w:r>
      <w:r w:rsidR="002A4824">
        <w:rPr>
          <w:rStyle w:val="0pt0"/>
        </w:rPr>
        <w:t xml:space="preserve">ексное развивающее пространство для </w:t>
      </w:r>
      <w:r>
        <w:rPr>
          <w:rStyle w:val="0pt0"/>
        </w:rPr>
        <w:t>детей с нарушением зрения</w:t>
      </w:r>
      <w:r w:rsidR="002A4824">
        <w:rPr>
          <w:rStyle w:val="0pt0"/>
        </w:rPr>
        <w:t xml:space="preserve"> «Сад ощущений». Уникальный проект </w:t>
      </w:r>
      <w:r>
        <w:rPr>
          <w:rStyle w:val="0pt0"/>
        </w:rPr>
        <w:t xml:space="preserve">реализован на средства городского бюджета в рамках </w:t>
      </w:r>
      <w:r w:rsidR="002A4824">
        <w:rPr>
          <w:rStyle w:val="0pt0"/>
        </w:rPr>
        <w:t xml:space="preserve">программы </w:t>
      </w:r>
      <w:r>
        <w:rPr>
          <w:rStyle w:val="0pt0"/>
        </w:rPr>
        <w:t xml:space="preserve">«Комфортная городская среда». В августе 2019 года губернатор рода Александр Дмитриевич </w:t>
      </w:r>
      <w:proofErr w:type="spellStart"/>
      <w:r>
        <w:rPr>
          <w:rStyle w:val="0pt0"/>
        </w:rPr>
        <w:t>Беглов</w:t>
      </w:r>
      <w:proofErr w:type="spellEnd"/>
      <w:r>
        <w:rPr>
          <w:rStyle w:val="0pt0"/>
        </w:rPr>
        <w:t xml:space="preserve"> открыл первый в России </w:t>
      </w:r>
      <w:r w:rsidR="00751127">
        <w:rPr>
          <w:rStyle w:val="0pt0"/>
        </w:rPr>
        <w:t xml:space="preserve">«Сад </w:t>
      </w:r>
      <w:r>
        <w:rPr>
          <w:rStyle w:val="0pt0"/>
        </w:rPr>
        <w:t>ощущений», что стало подарком ученикам и педагогам ко</w:t>
      </w:r>
      <w:r w:rsidR="00751127">
        <w:rPr>
          <w:rStyle w:val="0pt0"/>
        </w:rPr>
        <w:t xml:space="preserve"> Дню знаний</w:t>
      </w:r>
      <w:r>
        <w:rPr>
          <w:rStyle w:val="0pt0"/>
        </w:rPr>
        <w:t>. Целью данного проекта я</w:t>
      </w:r>
      <w:r w:rsidR="00BE5478">
        <w:rPr>
          <w:rStyle w:val="0pt0"/>
        </w:rPr>
        <w:t>вляется развитие всей сферы ощущений</w:t>
      </w:r>
    </w:p>
    <w:p w:rsidR="00FA15AD" w:rsidRDefault="00BF41C5">
      <w:pPr>
        <w:pStyle w:val="24"/>
        <w:framePr w:wrap="none" w:vAnchor="page" w:hAnchor="page" w:x="1505" w:y="15691"/>
        <w:shd w:val="clear" w:color="auto" w:fill="auto"/>
        <w:spacing w:line="280" w:lineRule="exact"/>
        <w:ind w:left="40"/>
      </w:pPr>
      <w:r>
        <w:rPr>
          <w:rStyle w:val="20pt1"/>
        </w:rPr>
        <w:t>52</w:t>
      </w:r>
    </w:p>
    <w:p w:rsidR="00FA15AD" w:rsidRDefault="00FA15AD">
      <w:pPr>
        <w:rPr>
          <w:sz w:val="2"/>
          <w:szCs w:val="2"/>
        </w:rPr>
        <w:sectPr w:rsidR="00FA15A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A15AD" w:rsidRDefault="00BF41C5">
      <w:pPr>
        <w:pStyle w:val="a5"/>
        <w:framePr w:wrap="none" w:vAnchor="page" w:hAnchor="page" w:x="7981" w:y="855"/>
        <w:shd w:val="clear" w:color="auto" w:fill="auto"/>
        <w:spacing w:line="210" w:lineRule="exact"/>
        <w:ind w:left="40"/>
      </w:pPr>
      <w:r>
        <w:rPr>
          <w:rStyle w:val="0pt"/>
          <w:b/>
          <w:bCs/>
        </w:rPr>
        <w:lastRenderedPageBreak/>
        <w:t>«НАША ЖИЗНЬ» № 1, 2025</w:t>
      </w:r>
    </w:p>
    <w:p w:rsidR="00FA15AD" w:rsidRDefault="00BF41C5">
      <w:pPr>
        <w:pStyle w:val="22"/>
        <w:framePr w:w="9960" w:h="14117" w:hRule="exact" w:wrap="none" w:vAnchor="page" w:hAnchor="page" w:x="978" w:y="1177"/>
        <w:shd w:val="clear" w:color="auto" w:fill="auto"/>
        <w:ind w:left="40" w:right="40" w:firstLine="0"/>
      </w:pPr>
      <w:r>
        <w:rPr>
          <w:rStyle w:val="0pt0"/>
        </w:rPr>
        <w:t xml:space="preserve">у ребёнка с нарушением зрения, а также получение, обработка и использование в жизни разнопланового </w:t>
      </w:r>
      <w:proofErr w:type="spellStart"/>
      <w:r>
        <w:rPr>
          <w:rStyle w:val="0pt0"/>
        </w:rPr>
        <w:t>полисенсорного</w:t>
      </w:r>
      <w:proofErr w:type="spellEnd"/>
      <w:r>
        <w:rPr>
          <w:rStyle w:val="0pt0"/>
        </w:rPr>
        <w:t xml:space="preserve"> опыта.</w:t>
      </w:r>
    </w:p>
    <w:p w:rsidR="00FA15AD" w:rsidRDefault="00BF41C5">
      <w:pPr>
        <w:pStyle w:val="22"/>
        <w:framePr w:w="9960" w:h="14117" w:hRule="exact" w:wrap="none" w:vAnchor="page" w:hAnchor="page" w:x="978" w:y="1177"/>
        <w:shd w:val="clear" w:color="auto" w:fill="auto"/>
        <w:ind w:left="40" w:right="40" w:firstLine="440"/>
      </w:pPr>
      <w:r>
        <w:rPr>
          <w:rStyle w:val="0pt0"/>
        </w:rPr>
        <w:t>В рамках музейной педагогики школа-интернат реализует проек</w:t>
      </w:r>
      <w:r>
        <w:rPr>
          <w:rStyle w:val="0pt0"/>
        </w:rPr>
        <w:softHyphen/>
        <w:t xml:space="preserve">ты с Государственным </w:t>
      </w:r>
      <w:r>
        <w:rPr>
          <w:rStyle w:val="0pt0"/>
        </w:rPr>
        <w:t>Эрмитажем (проект «Прошлое на кончиках пальцев» с 2016 года), Этнографическим музеем («Такой я увидел Россию» с 2014 года), Государс</w:t>
      </w:r>
      <w:r w:rsidR="00EB1306">
        <w:rPr>
          <w:rStyle w:val="0pt0"/>
        </w:rPr>
        <w:t>твенным музеем-памятником «Иса</w:t>
      </w:r>
      <w:bookmarkStart w:id="1" w:name="_GoBack"/>
      <w:bookmarkEnd w:id="1"/>
      <w:r>
        <w:rPr>
          <w:rStyle w:val="0pt0"/>
        </w:rPr>
        <w:t xml:space="preserve">акиевский собор» («Дорогой сердца к </w:t>
      </w:r>
      <w:proofErr w:type="spellStart"/>
      <w:r>
        <w:rPr>
          <w:rStyle w:val="0pt0"/>
        </w:rPr>
        <w:t>Исаакию</w:t>
      </w:r>
      <w:proofErr w:type="spellEnd"/>
      <w:r>
        <w:rPr>
          <w:rStyle w:val="0pt0"/>
        </w:rPr>
        <w:t>» с 2018 года).</w:t>
      </w:r>
    </w:p>
    <w:p w:rsidR="00FA15AD" w:rsidRDefault="00BF41C5">
      <w:pPr>
        <w:pStyle w:val="22"/>
        <w:framePr w:w="9960" w:h="14117" w:hRule="exact" w:wrap="none" w:vAnchor="page" w:hAnchor="page" w:x="978" w:y="1177"/>
        <w:shd w:val="clear" w:color="auto" w:fill="auto"/>
        <w:ind w:left="40" w:right="40" w:firstLine="440"/>
      </w:pPr>
      <w:r>
        <w:rPr>
          <w:rStyle w:val="0pt0"/>
        </w:rPr>
        <w:t xml:space="preserve">Школьный музей бережно сохраняет </w:t>
      </w:r>
      <w:r>
        <w:rPr>
          <w:rStyle w:val="0pt0"/>
        </w:rPr>
        <w:t xml:space="preserve">память о Гроте. Ученики и гости во время экскурсии могут увидеть уникальные личные вещи, фотографии Константина Карловича, его прижизненный бронзовый бюст скульптора П.П. </w:t>
      </w:r>
      <w:proofErr w:type="spellStart"/>
      <w:r>
        <w:rPr>
          <w:rStyle w:val="0pt0"/>
        </w:rPr>
        <w:t>Забелло</w:t>
      </w:r>
      <w:proofErr w:type="spellEnd"/>
      <w:r>
        <w:rPr>
          <w:rStyle w:val="0pt0"/>
        </w:rPr>
        <w:t xml:space="preserve">, а также копию картины художника А.Ф. </w:t>
      </w:r>
      <w:proofErr w:type="spellStart"/>
      <w:r>
        <w:rPr>
          <w:rStyle w:val="0pt0"/>
        </w:rPr>
        <w:t>Пермякова</w:t>
      </w:r>
      <w:proofErr w:type="spellEnd"/>
      <w:r>
        <w:rPr>
          <w:rStyle w:val="0pt0"/>
        </w:rPr>
        <w:t xml:space="preserve"> с изображением Грота в губерн</w:t>
      </w:r>
      <w:r>
        <w:rPr>
          <w:rStyle w:val="0pt0"/>
        </w:rPr>
        <w:t>аторском мундире. Актив музея создал несколько видеороликов, рассказывающих о важных этапах жизни Константина Карловича, а также о музейных экспона</w:t>
      </w:r>
      <w:r>
        <w:rPr>
          <w:rStyle w:val="0pt0"/>
        </w:rPr>
        <w:softHyphen/>
        <w:t>тах, иллюстрирующих его деятельность. Некоторые ученики иссле</w:t>
      </w:r>
      <w:r>
        <w:rPr>
          <w:rStyle w:val="0pt0"/>
        </w:rPr>
        <w:softHyphen/>
        <w:t>довали биографию основателя школы в рамках сво</w:t>
      </w:r>
      <w:r>
        <w:rPr>
          <w:rStyle w:val="0pt0"/>
        </w:rPr>
        <w:t xml:space="preserve">их </w:t>
      </w:r>
      <w:proofErr w:type="gramStart"/>
      <w:r>
        <w:rPr>
          <w:rStyle w:val="0pt0"/>
        </w:rPr>
        <w:t>индивидуаль</w:t>
      </w:r>
      <w:r>
        <w:rPr>
          <w:rStyle w:val="0pt0"/>
        </w:rPr>
        <w:softHyphen/>
        <w:t>ных проектов</w:t>
      </w:r>
      <w:proofErr w:type="gramEnd"/>
      <w:r>
        <w:rPr>
          <w:rStyle w:val="0pt0"/>
        </w:rPr>
        <w:t xml:space="preserve"> и представили сведения о его выдающейся личности и деятельности на всероссийских научных конференциях и конкурсах.</w:t>
      </w:r>
    </w:p>
    <w:p w:rsidR="00FA15AD" w:rsidRDefault="00BF41C5">
      <w:pPr>
        <w:pStyle w:val="22"/>
        <w:framePr w:w="9960" w:h="14117" w:hRule="exact" w:wrap="none" w:vAnchor="page" w:hAnchor="page" w:x="978" w:y="1177"/>
        <w:shd w:val="clear" w:color="auto" w:fill="auto"/>
        <w:ind w:left="40" w:right="40" w:firstLine="440"/>
      </w:pPr>
      <w:r>
        <w:rPr>
          <w:rStyle w:val="0pt0"/>
        </w:rPr>
        <w:t xml:space="preserve">Бронзовый бюст Константина Карловича до сих пор каждое утро встречает своих </w:t>
      </w:r>
      <w:proofErr w:type="spellStart"/>
      <w:r>
        <w:rPr>
          <w:rStyle w:val="0pt0"/>
        </w:rPr>
        <w:t>гротовцев</w:t>
      </w:r>
      <w:proofErr w:type="spellEnd"/>
      <w:r>
        <w:rPr>
          <w:rStyle w:val="0pt0"/>
        </w:rPr>
        <w:t xml:space="preserve"> в школьном дворе. С ним с п</w:t>
      </w:r>
      <w:r>
        <w:rPr>
          <w:rStyle w:val="0pt0"/>
        </w:rPr>
        <w:t>ервым зна</w:t>
      </w:r>
      <w:r>
        <w:rPr>
          <w:rStyle w:val="0pt0"/>
        </w:rPr>
        <w:softHyphen/>
        <w:t>комятся робкие первоклашки, он — последний, с кем прощаются выпускники, когда прозвучит их последний школьный звонок. К со</w:t>
      </w:r>
      <w:r>
        <w:rPr>
          <w:rStyle w:val="0pt0"/>
        </w:rPr>
        <w:softHyphen/>
        <w:t xml:space="preserve">жалению, многие из них не смогут уловить его проницательный взгляд, но связь, живая, проверенная временем, существует в их </w:t>
      </w:r>
      <w:r>
        <w:rPr>
          <w:rStyle w:val="0pt0"/>
        </w:rPr>
        <w:t>душах и сердцах.</w:t>
      </w:r>
    </w:p>
    <w:p w:rsidR="00FA15AD" w:rsidRDefault="00BF41C5">
      <w:pPr>
        <w:pStyle w:val="22"/>
        <w:framePr w:w="9960" w:h="14117" w:hRule="exact" w:wrap="none" w:vAnchor="page" w:hAnchor="page" w:x="978" w:y="1177"/>
        <w:shd w:val="clear" w:color="auto" w:fill="auto"/>
        <w:ind w:left="40" w:right="40" w:firstLine="440"/>
      </w:pPr>
      <w:r>
        <w:rPr>
          <w:rStyle w:val="0pt0"/>
        </w:rPr>
        <w:t>Незрячий князь Денис Оболенский в письме в редакцию журна</w:t>
      </w:r>
      <w:r>
        <w:rPr>
          <w:rStyle w:val="0pt0"/>
        </w:rPr>
        <w:softHyphen/>
        <w:t>ла «Слепец» в 1906 году писал: «К.К. Грота по справедливости мож</w:t>
      </w:r>
      <w:r>
        <w:rPr>
          <w:rStyle w:val="0pt0"/>
        </w:rPr>
        <w:softHyphen/>
        <w:t>но назвать духовным отцом слепых. Он призвал их к новой жизни, освободил из уз невежества и направил к разумному тру</w:t>
      </w:r>
      <w:r>
        <w:rPr>
          <w:rStyle w:val="0pt0"/>
        </w:rPr>
        <w:t>ду, послу</w:t>
      </w:r>
      <w:r>
        <w:rPr>
          <w:rStyle w:val="0pt0"/>
        </w:rPr>
        <w:softHyphen/>
        <w:t>жившему залогом для их свободной самостоятельной жизни». В за</w:t>
      </w:r>
      <w:r>
        <w:rPr>
          <w:rStyle w:val="0pt0"/>
        </w:rPr>
        <w:softHyphen/>
        <w:t>вершение этой статьи приведём цитату из стихотворения Николая Шилова, сказанную в память о Гроте более 120 лет тому назад: Пройдут века, твой бренный прах истлеет в урне сокровенной,</w:t>
      </w:r>
    </w:p>
    <w:p w:rsidR="00FA15AD" w:rsidRDefault="00BF41C5">
      <w:pPr>
        <w:pStyle w:val="22"/>
        <w:framePr w:w="9960" w:h="14117" w:hRule="exact" w:wrap="none" w:vAnchor="page" w:hAnchor="page" w:x="978" w:y="1177"/>
        <w:shd w:val="clear" w:color="auto" w:fill="auto"/>
        <w:ind w:left="480" w:right="5020" w:firstLine="0"/>
        <w:jc w:val="left"/>
      </w:pPr>
      <w:r>
        <w:rPr>
          <w:rStyle w:val="0pt0"/>
        </w:rPr>
        <w:t>Н</w:t>
      </w:r>
      <w:r>
        <w:rPr>
          <w:rStyle w:val="0pt0"/>
        </w:rPr>
        <w:t>о память добрая в сердцах твоих детей не будет тленной.</w:t>
      </w:r>
    </w:p>
    <w:p w:rsidR="00FA15AD" w:rsidRDefault="00BF41C5">
      <w:pPr>
        <w:pStyle w:val="24"/>
        <w:framePr w:wrap="none" w:vAnchor="page" w:hAnchor="page" w:x="10530" w:y="15696"/>
        <w:shd w:val="clear" w:color="auto" w:fill="auto"/>
        <w:spacing w:line="280" w:lineRule="exact"/>
        <w:ind w:left="40"/>
      </w:pPr>
      <w:r>
        <w:rPr>
          <w:rStyle w:val="20pt1"/>
        </w:rPr>
        <w:t>53</w:t>
      </w:r>
    </w:p>
    <w:p w:rsidR="00FA15AD" w:rsidRDefault="00FA15AD">
      <w:pPr>
        <w:rPr>
          <w:sz w:val="2"/>
          <w:szCs w:val="2"/>
        </w:rPr>
      </w:pPr>
    </w:p>
    <w:sectPr w:rsidR="00FA15A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C5" w:rsidRDefault="00BF41C5">
      <w:r>
        <w:separator/>
      </w:r>
    </w:p>
  </w:endnote>
  <w:endnote w:type="continuationSeparator" w:id="0">
    <w:p w:rsidR="00BF41C5" w:rsidRDefault="00B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C5" w:rsidRDefault="00BF41C5"/>
  </w:footnote>
  <w:footnote w:type="continuationSeparator" w:id="0">
    <w:p w:rsidR="00BF41C5" w:rsidRDefault="00BF4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15AD"/>
    <w:rsid w:val="0012445F"/>
    <w:rsid w:val="00136E34"/>
    <w:rsid w:val="00142259"/>
    <w:rsid w:val="001F2530"/>
    <w:rsid w:val="001F330B"/>
    <w:rsid w:val="002A4824"/>
    <w:rsid w:val="0056255A"/>
    <w:rsid w:val="00590616"/>
    <w:rsid w:val="00626322"/>
    <w:rsid w:val="006C4F79"/>
    <w:rsid w:val="00751127"/>
    <w:rsid w:val="00BE5478"/>
    <w:rsid w:val="00BF41C5"/>
    <w:rsid w:val="00E11BC3"/>
    <w:rsid w:val="00EB1306"/>
    <w:rsid w:val="00F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30"/>
      <w:szCs w:val="30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58"/>
      <w:szCs w:val="58"/>
      <w:u w:val="none"/>
    </w:rPr>
  </w:style>
  <w:style w:type="character" w:customStyle="1" w:styleId="a7">
    <w:name w:val="Основной текст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23">
    <w:name w:val="Колонтитул (2)_"/>
    <w:basedOn w:val="a0"/>
    <w:link w:val="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20pt">
    <w:name w:val="Колонтитул (2) + Интервал 0 pt"/>
    <w:basedOn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8"/>
      <w:szCs w:val="28"/>
      <w:u w:val="none"/>
      <w:lang w:val="ru-RU"/>
    </w:rPr>
  </w:style>
  <w:style w:type="character" w:customStyle="1" w:styleId="0pt">
    <w:name w:val="Колонтитул + 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none"/>
      <w:lang w:val="ru-RU"/>
    </w:rPr>
  </w:style>
  <w:style w:type="character" w:customStyle="1" w:styleId="20pt0">
    <w:name w:val="Колонтитул (2) + Интервал 0 pt"/>
    <w:basedOn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  <w:lang w:val="ru-RU"/>
    </w:rPr>
  </w:style>
  <w:style w:type="character" w:customStyle="1" w:styleId="25">
    <w:name w:val="Колонтитул (2)"/>
    <w:basedOn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8"/>
      <w:szCs w:val="28"/>
      <w:u w:val="none"/>
      <w:lang w:val="ru-RU"/>
    </w:rPr>
  </w:style>
  <w:style w:type="character" w:customStyle="1" w:styleId="0pt0">
    <w:name w:val="Основной текст + Интервал 0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30"/>
      <w:szCs w:val="30"/>
      <w:u w:val="none"/>
      <w:lang w:val="ru-RU"/>
    </w:rPr>
  </w:style>
  <w:style w:type="character" w:customStyle="1" w:styleId="20pt1">
    <w:name w:val="Колонтитул (2) + Интервал 0 pt"/>
    <w:basedOn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8"/>
      <w:szCs w:val="28"/>
      <w:u w:val="none"/>
      <w:lang w:val="ru-RU"/>
    </w:rPr>
  </w:style>
  <w:style w:type="character" w:customStyle="1" w:styleId="Candara165pt0pt">
    <w:name w:val="Основной текст + Candara;16;5 pt;Полужирный;Интервал 0 pt"/>
    <w:basedOn w:val="a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  <w:spacing w:val="-1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730" w:lineRule="exact"/>
      <w:outlineLvl w:val="0"/>
    </w:pPr>
    <w:rPr>
      <w:rFonts w:ascii="Arial" w:eastAsia="Arial" w:hAnsi="Arial" w:cs="Arial"/>
      <w:b/>
      <w:bCs/>
      <w:spacing w:val="6"/>
      <w:sz w:val="58"/>
      <w:szCs w:val="58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line="389" w:lineRule="exact"/>
      <w:ind w:firstLine="460"/>
      <w:jc w:val="both"/>
    </w:pPr>
    <w:rPr>
      <w:rFonts w:ascii="Arial" w:eastAsia="Arial" w:hAnsi="Arial" w:cs="Arial"/>
      <w:spacing w:val="-2"/>
      <w:sz w:val="30"/>
      <w:szCs w:val="30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2309</Words>
  <Characters>13163</Characters>
  <Application>Microsoft Office Word</Application>
  <DocSecurity>0</DocSecurity>
  <Lines>109</Lines>
  <Paragraphs>30</Paragraphs>
  <ScaleCrop>false</ScaleCrop>
  <Company/>
  <LinksUpToDate>false</LinksUpToDate>
  <CharactersWithSpaces>15442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Локальный администратор</cp:lastModifiedBy>
  <cp:revision>19</cp:revision>
  <dcterms:created xsi:type="dcterms:W3CDTF">2025-05-29T07:28:00Z</dcterms:created>
  <dcterms:modified xsi:type="dcterms:W3CDTF">2025-05-29T07:48:00Z</dcterms:modified>
</cp:coreProperties>
</file>